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CC370" w14:textId="6C2702C6" w:rsidR="00AB5034" w:rsidRDefault="00AB5034" w:rsidP="00AB5034">
      <w:r w:rsidRPr="002D1942">
        <w:rPr>
          <w:rFonts w:ascii="Ebrima" w:hAnsi="Ebrima"/>
          <w:noProof/>
          <w:lang w:bidi="th-TH"/>
        </w:rPr>
        <w:drawing>
          <wp:anchor distT="0" distB="0" distL="114300" distR="114300" simplePos="0" relativeHeight="251666432" behindDoc="0" locked="0" layoutInCell="1" allowOverlap="1" wp14:anchorId="7388CB70" wp14:editId="61F16EDD">
            <wp:simplePos x="0" y="0"/>
            <wp:positionH relativeFrom="column">
              <wp:posOffset>-36830</wp:posOffset>
            </wp:positionH>
            <wp:positionV relativeFrom="paragraph">
              <wp:posOffset>3810</wp:posOffset>
            </wp:positionV>
            <wp:extent cx="1130300" cy="1094740"/>
            <wp:effectExtent l="0" t="0" r="1270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kennispunt Onderwijs en Examinering_blokje_28112018.jpg"/>
                    <pic:cNvPicPr/>
                  </pic:nvPicPr>
                  <pic:blipFill>
                    <a:blip r:embed="rId12">
                      <a:extLst>
                        <a:ext uri="{28A0092B-C50C-407E-A947-70E740481C1C}">
                          <a14:useLocalDpi xmlns:a14="http://schemas.microsoft.com/office/drawing/2010/main" val="0"/>
                        </a:ext>
                      </a:extLst>
                    </a:blip>
                    <a:stretch>
                      <a:fillRect/>
                    </a:stretch>
                  </pic:blipFill>
                  <pic:spPr>
                    <a:xfrm>
                      <a:off x="0" y="0"/>
                      <a:ext cx="1130300" cy="1094740"/>
                    </a:xfrm>
                    <a:prstGeom prst="rect">
                      <a:avLst/>
                    </a:prstGeom>
                  </pic:spPr>
                </pic:pic>
              </a:graphicData>
            </a:graphic>
            <wp14:sizeRelH relativeFrom="page">
              <wp14:pctWidth>0</wp14:pctWidth>
            </wp14:sizeRelH>
            <wp14:sizeRelV relativeFrom="page">
              <wp14:pctHeight>0</wp14:pctHeight>
            </wp14:sizeRelV>
          </wp:anchor>
        </w:drawing>
      </w:r>
      <w:r>
        <w:rPr>
          <w:rFonts w:eastAsia="Times"/>
          <w:b/>
        </w:rPr>
        <w:t>Hulpvragen visievorming examinering incl. voorbeelden</w:t>
      </w:r>
    </w:p>
    <w:p w14:paraId="15F2873E" w14:textId="77777777" w:rsidR="00AB5034" w:rsidRDefault="00AB5034" w:rsidP="00AB5034">
      <w:pPr>
        <w:pStyle w:val="OnderwijsExamineringgegevensdocument"/>
      </w:pPr>
    </w:p>
    <w:p w14:paraId="143B0A0D" w14:textId="77777777" w:rsidR="00AB5034" w:rsidRPr="00202782" w:rsidRDefault="00AB5034" w:rsidP="00AB5034">
      <w:pPr>
        <w:pStyle w:val="OnderwijsExamineringgegevensdocument"/>
        <w:tabs>
          <w:tab w:val="left" w:pos="2977"/>
        </w:tabs>
        <w:ind w:left="708" w:hanging="708"/>
        <w:rPr>
          <w:sz w:val="20"/>
          <w:szCs w:val="20"/>
        </w:rPr>
      </w:pPr>
      <w:r w:rsidRPr="00202782">
        <w:rPr>
          <w:b/>
          <w:sz w:val="20"/>
          <w:szCs w:val="20"/>
        </w:rPr>
        <w:t>Van</w:t>
      </w:r>
      <w:r w:rsidRPr="00202782">
        <w:rPr>
          <w:sz w:val="20"/>
          <w:szCs w:val="20"/>
        </w:rPr>
        <w:t xml:space="preserve">: </w:t>
      </w:r>
      <w:r w:rsidRPr="00202782">
        <w:rPr>
          <w:sz w:val="20"/>
          <w:szCs w:val="20"/>
        </w:rPr>
        <w:tab/>
        <w:t xml:space="preserve">Kennispunt Onderwijs &amp; Examinering. </w:t>
      </w:r>
      <w:r>
        <w:rPr>
          <w:sz w:val="20"/>
          <w:szCs w:val="20"/>
        </w:rPr>
        <w:t xml:space="preserve">Inhoudelijk </w:t>
      </w:r>
      <w:r w:rsidRPr="00202782">
        <w:rPr>
          <w:sz w:val="20"/>
          <w:szCs w:val="20"/>
        </w:rPr>
        <w:t xml:space="preserve">gevalideerd door </w:t>
      </w:r>
      <w:r>
        <w:rPr>
          <w:sz w:val="20"/>
          <w:szCs w:val="20"/>
        </w:rPr>
        <w:tab/>
      </w:r>
      <w:r w:rsidRPr="00202782">
        <w:rPr>
          <w:sz w:val="20"/>
          <w:szCs w:val="20"/>
        </w:rPr>
        <w:t>het ministerie van OCW.</w:t>
      </w:r>
    </w:p>
    <w:p w14:paraId="37FD54DD" w14:textId="77777777" w:rsidR="00AB5034" w:rsidRPr="00202782" w:rsidRDefault="00AB5034" w:rsidP="00AB5034">
      <w:pPr>
        <w:pStyle w:val="OnderwijsExamineringgegevensdocument"/>
        <w:tabs>
          <w:tab w:val="left" w:pos="2977"/>
        </w:tabs>
        <w:rPr>
          <w:sz w:val="20"/>
          <w:szCs w:val="20"/>
        </w:rPr>
      </w:pPr>
      <w:r w:rsidRPr="00202782">
        <w:rPr>
          <w:b/>
          <w:sz w:val="20"/>
          <w:szCs w:val="20"/>
        </w:rPr>
        <w:t>Datum</w:t>
      </w:r>
      <w:r w:rsidRPr="00202782">
        <w:rPr>
          <w:sz w:val="20"/>
          <w:szCs w:val="20"/>
        </w:rPr>
        <w:t xml:space="preserve">: </w:t>
      </w:r>
      <w:r w:rsidRPr="00202782">
        <w:rPr>
          <w:sz w:val="20"/>
          <w:szCs w:val="20"/>
        </w:rPr>
        <w:tab/>
        <w:t xml:space="preserve">Juli 2018, </w:t>
      </w:r>
      <w:proofErr w:type="spellStart"/>
      <w:r w:rsidRPr="00202782">
        <w:rPr>
          <w:sz w:val="20"/>
          <w:szCs w:val="20"/>
        </w:rPr>
        <w:t>herziene</w:t>
      </w:r>
      <w:proofErr w:type="spellEnd"/>
      <w:r w:rsidRPr="00202782">
        <w:rPr>
          <w:sz w:val="20"/>
          <w:szCs w:val="20"/>
        </w:rPr>
        <w:t xml:space="preserve"> versie 2.2.</w:t>
      </w:r>
    </w:p>
    <w:p w14:paraId="0CAD6859" w14:textId="2FA2653C" w:rsidR="00AB5034" w:rsidRPr="00202782" w:rsidRDefault="00AB5034" w:rsidP="00AB5034">
      <w:pPr>
        <w:pStyle w:val="OnderwijsExamineringgegevensdocument"/>
        <w:tabs>
          <w:tab w:val="left" w:pos="2977"/>
        </w:tabs>
        <w:rPr>
          <w:sz w:val="20"/>
          <w:szCs w:val="20"/>
        </w:rPr>
      </w:pPr>
      <w:r w:rsidRPr="00202782">
        <w:rPr>
          <w:b/>
          <w:sz w:val="20"/>
          <w:szCs w:val="20"/>
        </w:rPr>
        <w:t>Contact</w:t>
      </w:r>
      <w:r>
        <w:rPr>
          <w:sz w:val="20"/>
          <w:szCs w:val="20"/>
        </w:rPr>
        <w:t xml:space="preserve">: </w:t>
      </w:r>
      <w:r>
        <w:rPr>
          <w:sz w:val="20"/>
          <w:szCs w:val="20"/>
        </w:rPr>
        <w:tab/>
      </w:r>
      <w:r w:rsidRPr="00202782">
        <w:rPr>
          <w:sz w:val="20"/>
          <w:szCs w:val="20"/>
        </w:rPr>
        <w:t xml:space="preserve">onderwijsenexaminering.nl </w:t>
      </w:r>
    </w:p>
    <w:p w14:paraId="455A9882" w14:textId="041279A7" w:rsidR="002919B3" w:rsidRDefault="002919B3" w:rsidP="00FC3794">
      <w:pPr>
        <w:tabs>
          <w:tab w:val="clear" w:pos="357"/>
          <w:tab w:val="clear" w:pos="714"/>
        </w:tabs>
        <w:spacing w:after="200" w:line="276" w:lineRule="auto"/>
        <w:rPr>
          <w:rFonts w:cs="Arial"/>
          <w:b/>
          <w:color w:val="000000" w:themeColor="text1"/>
          <w:sz w:val="24"/>
        </w:rPr>
      </w:pPr>
    </w:p>
    <w:tbl>
      <w:tblPr>
        <w:tblpPr w:leftFromText="141" w:rightFromText="141" w:vertAnchor="text" w:horzAnchor="margin" w:tblpY="10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513"/>
      </w:tblGrid>
      <w:tr w:rsidR="002919B3" w:rsidRPr="00AB5034" w14:paraId="0E1103D1" w14:textId="77777777" w:rsidTr="001D64D6">
        <w:trPr>
          <w:trHeight w:val="57"/>
        </w:trPr>
        <w:tc>
          <w:tcPr>
            <w:tcW w:w="1838" w:type="dxa"/>
            <w:shd w:val="clear" w:color="auto" w:fill="F077A5"/>
          </w:tcPr>
          <w:p w14:paraId="3F998520" w14:textId="77777777" w:rsidR="002919B3" w:rsidRPr="00AB5034" w:rsidRDefault="002919B3" w:rsidP="001D64D6">
            <w:pPr>
              <w:tabs>
                <w:tab w:val="clear" w:pos="357"/>
                <w:tab w:val="clear" w:pos="714"/>
              </w:tabs>
              <w:spacing w:line="320" w:lineRule="exact"/>
              <w:rPr>
                <w:rFonts w:ascii="Arial" w:eastAsia="Times" w:hAnsi="Arial" w:cs="Arial"/>
                <w:b/>
                <w:sz w:val="20"/>
                <w:szCs w:val="20"/>
              </w:rPr>
            </w:pPr>
            <w:r w:rsidRPr="00AB5034">
              <w:rPr>
                <w:rFonts w:ascii="Arial" w:eastAsia="Times" w:hAnsi="Arial" w:cs="Arial"/>
                <w:b/>
                <w:sz w:val="20"/>
                <w:szCs w:val="20"/>
              </w:rPr>
              <w:t>Plaats in de PE</w:t>
            </w:r>
          </w:p>
        </w:tc>
        <w:tc>
          <w:tcPr>
            <w:tcW w:w="7513" w:type="dxa"/>
            <w:shd w:val="clear" w:color="auto" w:fill="F077A5"/>
          </w:tcPr>
          <w:p w14:paraId="7F94E48D" w14:textId="77777777" w:rsidR="002919B3" w:rsidRPr="00AB5034" w:rsidRDefault="002919B3" w:rsidP="001D64D6">
            <w:pPr>
              <w:keepNext/>
              <w:tabs>
                <w:tab w:val="clear" w:pos="357"/>
                <w:tab w:val="clear" w:pos="714"/>
              </w:tabs>
              <w:spacing w:line="320" w:lineRule="exact"/>
              <w:outlineLvl w:val="2"/>
              <w:rPr>
                <w:rFonts w:ascii="Arial" w:hAnsi="Arial" w:cs="Arial"/>
                <w:b/>
                <w:sz w:val="20"/>
                <w:szCs w:val="20"/>
                <w:lang w:eastAsia="en-US"/>
              </w:rPr>
            </w:pPr>
            <w:r w:rsidRPr="00AB5034">
              <w:rPr>
                <w:rFonts w:ascii="Arial" w:hAnsi="Arial" w:cs="Arial"/>
                <w:b/>
                <w:sz w:val="20"/>
                <w:szCs w:val="20"/>
                <w:lang w:eastAsia="en-US"/>
              </w:rPr>
              <w:t>Procesgebied Kaders stellen</w:t>
            </w:r>
          </w:p>
        </w:tc>
      </w:tr>
      <w:tr w:rsidR="002919B3" w:rsidRPr="00AB5034" w14:paraId="2898BF8D" w14:textId="77777777" w:rsidTr="00FC3794">
        <w:trPr>
          <w:trHeight w:val="57"/>
        </w:trPr>
        <w:tc>
          <w:tcPr>
            <w:tcW w:w="1838" w:type="dxa"/>
            <w:shd w:val="clear" w:color="auto" w:fill="auto"/>
          </w:tcPr>
          <w:p w14:paraId="3DCC0F84" w14:textId="77777777" w:rsidR="002919B3" w:rsidRPr="00AB5034" w:rsidRDefault="002919B3" w:rsidP="001D64D6">
            <w:pPr>
              <w:tabs>
                <w:tab w:val="clear" w:pos="357"/>
                <w:tab w:val="clear" w:pos="714"/>
              </w:tabs>
              <w:spacing w:line="320" w:lineRule="exact"/>
              <w:rPr>
                <w:rFonts w:ascii="Arial" w:eastAsia="Times" w:hAnsi="Arial" w:cs="Arial"/>
                <w:sz w:val="20"/>
                <w:szCs w:val="20"/>
              </w:rPr>
            </w:pPr>
            <w:r w:rsidRPr="00AB5034">
              <w:rPr>
                <w:rFonts w:ascii="Arial" w:eastAsia="Times" w:hAnsi="Arial" w:cs="Arial"/>
                <w:sz w:val="20"/>
                <w:szCs w:val="20"/>
              </w:rPr>
              <w:t>Datum publicatie</w:t>
            </w:r>
          </w:p>
        </w:tc>
        <w:tc>
          <w:tcPr>
            <w:tcW w:w="7513" w:type="dxa"/>
            <w:shd w:val="clear" w:color="auto" w:fill="auto"/>
          </w:tcPr>
          <w:p w14:paraId="587C0355" w14:textId="53D1C0C0" w:rsidR="002919B3" w:rsidRPr="00AB5034" w:rsidRDefault="00FC3794" w:rsidP="001D64D6">
            <w:pPr>
              <w:tabs>
                <w:tab w:val="clear" w:pos="357"/>
                <w:tab w:val="clear" w:pos="714"/>
              </w:tabs>
              <w:spacing w:line="320" w:lineRule="exact"/>
              <w:rPr>
                <w:rFonts w:ascii="Arial" w:eastAsia="Times" w:hAnsi="Arial" w:cs="Arial"/>
                <w:sz w:val="20"/>
                <w:szCs w:val="20"/>
              </w:rPr>
            </w:pPr>
            <w:r w:rsidRPr="00AB5034">
              <w:rPr>
                <w:rFonts w:ascii="Arial" w:eastAsia="Times" w:hAnsi="Arial" w:cs="Arial"/>
                <w:sz w:val="20"/>
                <w:szCs w:val="20"/>
              </w:rPr>
              <w:t>September 2017</w:t>
            </w:r>
            <w:r w:rsidR="00AB5034">
              <w:rPr>
                <w:rFonts w:ascii="Arial" w:eastAsia="Times" w:hAnsi="Arial" w:cs="Arial"/>
                <w:sz w:val="20"/>
                <w:szCs w:val="20"/>
              </w:rPr>
              <w:t>, herziening juli 2018</w:t>
            </w:r>
          </w:p>
        </w:tc>
      </w:tr>
      <w:tr w:rsidR="002919B3" w:rsidRPr="00AB5034" w14:paraId="68A4F932" w14:textId="77777777" w:rsidTr="00FC3794">
        <w:trPr>
          <w:trHeight w:val="57"/>
        </w:trPr>
        <w:tc>
          <w:tcPr>
            <w:tcW w:w="1838" w:type="dxa"/>
            <w:shd w:val="clear" w:color="auto" w:fill="auto"/>
          </w:tcPr>
          <w:p w14:paraId="2F6763BD" w14:textId="77777777" w:rsidR="002919B3" w:rsidRPr="00AB5034" w:rsidRDefault="002919B3" w:rsidP="001D64D6">
            <w:pPr>
              <w:tabs>
                <w:tab w:val="clear" w:pos="357"/>
                <w:tab w:val="clear" w:pos="714"/>
              </w:tabs>
              <w:spacing w:line="320" w:lineRule="exact"/>
              <w:rPr>
                <w:rFonts w:ascii="Arial" w:hAnsi="Arial" w:cs="Arial"/>
                <w:color w:val="000000" w:themeColor="text1"/>
                <w:sz w:val="20"/>
                <w:szCs w:val="20"/>
              </w:rPr>
            </w:pPr>
            <w:bookmarkStart w:id="0" w:name="_GoBack"/>
            <w:bookmarkEnd w:id="0"/>
            <w:r w:rsidRPr="00AB5034">
              <w:rPr>
                <w:rFonts w:ascii="Arial" w:hAnsi="Arial" w:cs="Arial"/>
                <w:color w:val="000000" w:themeColor="text1"/>
                <w:sz w:val="20"/>
                <w:szCs w:val="20"/>
              </w:rPr>
              <w:t>Omschrijving</w:t>
            </w:r>
          </w:p>
        </w:tc>
        <w:tc>
          <w:tcPr>
            <w:tcW w:w="7513" w:type="dxa"/>
            <w:shd w:val="clear" w:color="auto" w:fill="auto"/>
          </w:tcPr>
          <w:p w14:paraId="7DC423F9" w14:textId="30A987A6" w:rsidR="002919B3" w:rsidRPr="00AB5034" w:rsidRDefault="002919B3" w:rsidP="00AB5034">
            <w:pPr>
              <w:rPr>
                <w:rFonts w:ascii="Arial" w:hAnsi="Arial" w:cs="Arial"/>
                <w:color w:val="000000" w:themeColor="text1"/>
                <w:sz w:val="20"/>
                <w:szCs w:val="20"/>
              </w:rPr>
            </w:pPr>
            <w:r w:rsidRPr="00AB5034">
              <w:rPr>
                <w:rFonts w:ascii="Arial" w:hAnsi="Arial" w:cs="Arial"/>
                <w:color w:val="000000" w:themeColor="text1"/>
                <w:sz w:val="20"/>
                <w:szCs w:val="20"/>
              </w:rPr>
              <w:t xml:space="preserve">Dit document </w:t>
            </w:r>
            <w:r w:rsidR="00AB5034">
              <w:rPr>
                <w:rFonts w:ascii="Arial" w:hAnsi="Arial" w:cs="Arial"/>
                <w:color w:val="000000" w:themeColor="text1"/>
                <w:sz w:val="20"/>
                <w:szCs w:val="20"/>
              </w:rPr>
              <w:t>is een</w:t>
            </w:r>
            <w:r w:rsidRPr="00AB5034">
              <w:rPr>
                <w:rFonts w:ascii="Arial" w:hAnsi="Arial" w:cs="Arial"/>
                <w:color w:val="000000" w:themeColor="text1"/>
                <w:sz w:val="20"/>
                <w:szCs w:val="20"/>
              </w:rPr>
              <w:t xml:space="preserve"> hulpmiddel bij het opstellen en vaststellen van een gemeenschappelijke, gedragen visie op examinering. Het document bevat vragen die beantwoord kunnen worden bij het</w:t>
            </w:r>
            <w:r w:rsidR="00AB5034">
              <w:rPr>
                <w:rFonts w:ascii="Arial" w:hAnsi="Arial" w:cs="Arial"/>
                <w:color w:val="000000" w:themeColor="text1"/>
                <w:sz w:val="20"/>
                <w:szCs w:val="20"/>
              </w:rPr>
              <w:t xml:space="preserve"> op- of bijstellen van de visie en </w:t>
            </w:r>
            <w:r w:rsidRPr="00AB5034">
              <w:rPr>
                <w:rFonts w:ascii="Arial" w:hAnsi="Arial" w:cs="Arial"/>
                <w:color w:val="000000" w:themeColor="text1"/>
                <w:sz w:val="20"/>
                <w:szCs w:val="20"/>
              </w:rPr>
              <w:t>bevat enkele voorbeelden van mbo-scholen. De voorbeelden dienen ter inspiratie.</w:t>
            </w:r>
          </w:p>
        </w:tc>
      </w:tr>
      <w:tr w:rsidR="002919B3" w:rsidRPr="00AB5034" w14:paraId="6BB1C68C" w14:textId="77777777" w:rsidTr="00FC3794">
        <w:trPr>
          <w:trHeight w:val="57"/>
        </w:trPr>
        <w:tc>
          <w:tcPr>
            <w:tcW w:w="1838" w:type="dxa"/>
            <w:shd w:val="clear" w:color="auto" w:fill="auto"/>
          </w:tcPr>
          <w:p w14:paraId="1BF8E92E" w14:textId="77777777" w:rsidR="002919B3" w:rsidRPr="00AB5034" w:rsidRDefault="002919B3" w:rsidP="001D64D6">
            <w:pPr>
              <w:tabs>
                <w:tab w:val="clear" w:pos="357"/>
                <w:tab w:val="clear" w:pos="714"/>
              </w:tabs>
              <w:spacing w:line="320" w:lineRule="exact"/>
              <w:rPr>
                <w:rFonts w:ascii="Arial" w:hAnsi="Arial" w:cs="Arial"/>
                <w:color w:val="000000" w:themeColor="text1"/>
                <w:sz w:val="20"/>
                <w:szCs w:val="20"/>
              </w:rPr>
            </w:pPr>
            <w:r w:rsidRPr="00AB5034">
              <w:rPr>
                <w:rFonts w:ascii="Arial" w:hAnsi="Arial" w:cs="Arial"/>
                <w:color w:val="000000" w:themeColor="text1"/>
                <w:sz w:val="20"/>
                <w:szCs w:val="20"/>
              </w:rPr>
              <w:t>Tips voor gebruik van het document</w:t>
            </w:r>
          </w:p>
        </w:tc>
        <w:tc>
          <w:tcPr>
            <w:tcW w:w="7513" w:type="dxa"/>
            <w:shd w:val="clear" w:color="auto" w:fill="auto"/>
          </w:tcPr>
          <w:p w14:paraId="26A66F80" w14:textId="7A59F74E" w:rsidR="002919B3" w:rsidRPr="00AB5034" w:rsidRDefault="002919B3" w:rsidP="00A61DD6">
            <w:pPr>
              <w:pStyle w:val="Lijstalinea"/>
              <w:numPr>
                <w:ilvl w:val="0"/>
                <w:numId w:val="7"/>
              </w:numPr>
              <w:rPr>
                <w:rFonts w:ascii="Arial" w:hAnsi="Arial" w:cs="Arial"/>
                <w:color w:val="000000" w:themeColor="text1"/>
                <w:sz w:val="20"/>
                <w:szCs w:val="20"/>
              </w:rPr>
            </w:pPr>
            <w:r w:rsidRPr="00AB5034">
              <w:rPr>
                <w:rFonts w:ascii="Arial" w:hAnsi="Arial" w:cs="Arial"/>
                <w:color w:val="000000" w:themeColor="text1"/>
                <w:sz w:val="20"/>
                <w:szCs w:val="20"/>
              </w:rPr>
              <w:t xml:space="preserve">Neem de hulpvragen bij visievorming door. </w:t>
            </w:r>
          </w:p>
          <w:p w14:paraId="5A1054E5" w14:textId="61D807F5" w:rsidR="002919B3" w:rsidRPr="00AB5034" w:rsidRDefault="002919B3" w:rsidP="00A61DD6">
            <w:pPr>
              <w:pStyle w:val="Lijstalinea"/>
              <w:numPr>
                <w:ilvl w:val="0"/>
                <w:numId w:val="7"/>
              </w:numPr>
              <w:rPr>
                <w:rFonts w:ascii="Arial" w:hAnsi="Arial" w:cs="Arial"/>
                <w:color w:val="000000" w:themeColor="text1"/>
                <w:sz w:val="20"/>
                <w:szCs w:val="20"/>
              </w:rPr>
            </w:pPr>
            <w:r w:rsidRPr="00AB5034">
              <w:rPr>
                <w:rFonts w:ascii="Arial" w:hAnsi="Arial" w:cs="Arial"/>
                <w:color w:val="000000" w:themeColor="text1"/>
                <w:sz w:val="20"/>
                <w:szCs w:val="20"/>
              </w:rPr>
              <w:t>Beoordeel w</w:t>
            </w:r>
            <w:r w:rsidR="00AB5034">
              <w:rPr>
                <w:rFonts w:ascii="Arial" w:hAnsi="Arial" w:cs="Arial"/>
                <w:color w:val="000000" w:themeColor="text1"/>
                <w:sz w:val="20"/>
                <w:szCs w:val="20"/>
              </w:rPr>
              <w:t xml:space="preserve">ie wordt betrokken bij het beantwoorden van de </w:t>
            </w:r>
            <w:r w:rsidRPr="00AB5034">
              <w:rPr>
                <w:rFonts w:ascii="Arial" w:hAnsi="Arial" w:cs="Arial"/>
                <w:color w:val="000000" w:themeColor="text1"/>
                <w:sz w:val="20"/>
                <w:szCs w:val="20"/>
              </w:rPr>
              <w:t>vragen</w:t>
            </w:r>
            <w:r w:rsidR="00AB5034">
              <w:rPr>
                <w:rFonts w:ascii="Arial" w:hAnsi="Arial" w:cs="Arial"/>
                <w:color w:val="000000" w:themeColor="text1"/>
                <w:sz w:val="20"/>
                <w:szCs w:val="20"/>
              </w:rPr>
              <w:t>.</w:t>
            </w:r>
            <w:r w:rsidRPr="00AB5034">
              <w:rPr>
                <w:rFonts w:ascii="Arial" w:hAnsi="Arial" w:cs="Arial"/>
                <w:color w:val="000000" w:themeColor="text1"/>
                <w:sz w:val="20"/>
                <w:szCs w:val="20"/>
              </w:rPr>
              <w:t xml:space="preserve"> </w:t>
            </w:r>
          </w:p>
          <w:p w14:paraId="3F95B566" w14:textId="2462CC3B" w:rsidR="002919B3" w:rsidRPr="00AB5034" w:rsidRDefault="00AB5034" w:rsidP="00A61DD6">
            <w:pPr>
              <w:pStyle w:val="Lijstalinea"/>
              <w:numPr>
                <w:ilvl w:val="0"/>
                <w:numId w:val="7"/>
              </w:numPr>
              <w:rPr>
                <w:rFonts w:ascii="Arial" w:hAnsi="Arial" w:cs="Arial"/>
                <w:color w:val="000000" w:themeColor="text1"/>
                <w:sz w:val="20"/>
                <w:szCs w:val="20"/>
              </w:rPr>
            </w:pPr>
            <w:r>
              <w:rPr>
                <w:rFonts w:ascii="Arial" w:hAnsi="Arial" w:cs="Arial"/>
                <w:color w:val="000000" w:themeColor="text1"/>
                <w:sz w:val="20"/>
                <w:szCs w:val="20"/>
              </w:rPr>
              <w:t xml:space="preserve">Gebruik de bestaande </w:t>
            </w:r>
            <w:r w:rsidR="002919B3" w:rsidRPr="00AB5034">
              <w:rPr>
                <w:rFonts w:ascii="Arial" w:hAnsi="Arial" w:cs="Arial"/>
                <w:color w:val="000000" w:themeColor="text1"/>
                <w:sz w:val="20"/>
                <w:szCs w:val="20"/>
              </w:rPr>
              <w:t xml:space="preserve">visie op onderwijs van de school, indien aanwezig. </w:t>
            </w:r>
            <w:r>
              <w:rPr>
                <w:rFonts w:ascii="Arial" w:hAnsi="Arial" w:cs="Arial"/>
                <w:color w:val="000000" w:themeColor="text1"/>
                <w:sz w:val="20"/>
                <w:szCs w:val="20"/>
              </w:rPr>
              <w:t>Laat d</w:t>
            </w:r>
            <w:r w:rsidR="002919B3" w:rsidRPr="00AB5034">
              <w:rPr>
                <w:rFonts w:ascii="Arial" w:hAnsi="Arial" w:cs="Arial"/>
                <w:color w:val="000000" w:themeColor="text1"/>
                <w:sz w:val="20"/>
                <w:szCs w:val="20"/>
              </w:rPr>
              <w:t xml:space="preserve">e visie op examinering </w:t>
            </w:r>
            <w:r>
              <w:rPr>
                <w:rFonts w:ascii="Arial" w:hAnsi="Arial" w:cs="Arial"/>
                <w:color w:val="000000" w:themeColor="text1"/>
                <w:sz w:val="20"/>
                <w:szCs w:val="20"/>
              </w:rPr>
              <w:t>aansluiten op</w:t>
            </w:r>
            <w:r w:rsidR="002919B3" w:rsidRPr="00AB5034">
              <w:rPr>
                <w:rFonts w:ascii="Arial" w:hAnsi="Arial" w:cs="Arial"/>
                <w:color w:val="000000" w:themeColor="text1"/>
                <w:sz w:val="20"/>
                <w:szCs w:val="20"/>
              </w:rPr>
              <w:t xml:space="preserve"> de visie op onderwijs</w:t>
            </w:r>
            <w:r>
              <w:rPr>
                <w:rFonts w:ascii="Arial" w:hAnsi="Arial" w:cs="Arial"/>
                <w:color w:val="000000" w:themeColor="text1"/>
                <w:sz w:val="20"/>
                <w:szCs w:val="20"/>
              </w:rPr>
              <w:t>.</w:t>
            </w:r>
          </w:p>
          <w:p w14:paraId="5B8DEFCA" w14:textId="42FF711A" w:rsidR="002919B3" w:rsidRPr="00AB5034" w:rsidRDefault="002919B3" w:rsidP="00A61DD6">
            <w:pPr>
              <w:pStyle w:val="Lijstalinea"/>
              <w:numPr>
                <w:ilvl w:val="0"/>
                <w:numId w:val="7"/>
              </w:numPr>
              <w:rPr>
                <w:rFonts w:ascii="Arial" w:hAnsi="Arial" w:cs="Arial"/>
                <w:color w:val="000000" w:themeColor="text1"/>
                <w:sz w:val="20"/>
                <w:szCs w:val="20"/>
              </w:rPr>
            </w:pPr>
            <w:r w:rsidRPr="00AB5034">
              <w:rPr>
                <w:rFonts w:ascii="Arial" w:hAnsi="Arial" w:cs="Arial"/>
                <w:color w:val="000000" w:themeColor="text1"/>
                <w:sz w:val="20"/>
                <w:szCs w:val="20"/>
              </w:rPr>
              <w:t xml:space="preserve">Stel </w:t>
            </w:r>
            <w:r w:rsidR="00AB5034">
              <w:rPr>
                <w:rFonts w:ascii="Arial" w:hAnsi="Arial" w:cs="Arial"/>
                <w:color w:val="000000" w:themeColor="text1"/>
                <w:sz w:val="20"/>
                <w:szCs w:val="20"/>
              </w:rPr>
              <w:t>de</w:t>
            </w:r>
            <w:r w:rsidRPr="00AB5034">
              <w:rPr>
                <w:rFonts w:ascii="Arial" w:hAnsi="Arial" w:cs="Arial"/>
                <w:color w:val="000000" w:themeColor="text1"/>
                <w:sz w:val="20"/>
                <w:szCs w:val="20"/>
              </w:rPr>
              <w:t xml:space="preserve"> eigen visie op of scherp </w:t>
            </w:r>
            <w:r w:rsidR="00AB5034">
              <w:rPr>
                <w:rFonts w:ascii="Arial" w:hAnsi="Arial" w:cs="Arial"/>
                <w:color w:val="000000" w:themeColor="text1"/>
                <w:sz w:val="20"/>
                <w:szCs w:val="20"/>
              </w:rPr>
              <w:t>hem</w:t>
            </w:r>
            <w:r w:rsidRPr="00AB5034">
              <w:rPr>
                <w:rFonts w:ascii="Arial" w:hAnsi="Arial" w:cs="Arial"/>
                <w:color w:val="000000" w:themeColor="text1"/>
                <w:sz w:val="20"/>
                <w:szCs w:val="20"/>
              </w:rPr>
              <w:t xml:space="preserve"> aan met behulp van de hulpvragen. </w:t>
            </w:r>
          </w:p>
          <w:p w14:paraId="37164069" w14:textId="14C3B005" w:rsidR="002919B3" w:rsidRPr="00AB5034" w:rsidRDefault="002919B3" w:rsidP="00A61DD6">
            <w:pPr>
              <w:pStyle w:val="Lijstalinea"/>
              <w:numPr>
                <w:ilvl w:val="0"/>
                <w:numId w:val="7"/>
              </w:numPr>
              <w:rPr>
                <w:rFonts w:ascii="Arial" w:hAnsi="Arial" w:cs="Arial"/>
                <w:color w:val="000000" w:themeColor="text1"/>
                <w:sz w:val="20"/>
                <w:szCs w:val="20"/>
              </w:rPr>
            </w:pPr>
            <w:r w:rsidRPr="00AB5034">
              <w:rPr>
                <w:rFonts w:ascii="Arial" w:hAnsi="Arial" w:cs="Arial"/>
                <w:color w:val="000000" w:themeColor="text1"/>
                <w:sz w:val="20"/>
                <w:szCs w:val="20"/>
              </w:rPr>
              <w:t xml:space="preserve">Bekijk ook </w:t>
            </w:r>
            <w:r w:rsidR="00AB5034">
              <w:rPr>
                <w:rFonts w:ascii="Arial" w:hAnsi="Arial" w:cs="Arial"/>
                <w:color w:val="000000" w:themeColor="text1"/>
                <w:sz w:val="20"/>
                <w:szCs w:val="20"/>
              </w:rPr>
              <w:t>relevante informatie</w:t>
            </w:r>
            <w:r w:rsidRPr="00AB5034">
              <w:rPr>
                <w:rFonts w:ascii="Arial" w:hAnsi="Arial" w:cs="Arial"/>
                <w:color w:val="000000" w:themeColor="text1"/>
                <w:sz w:val="20"/>
                <w:szCs w:val="20"/>
              </w:rPr>
              <w:t xml:space="preserve"> op de website </w:t>
            </w:r>
            <w:hyperlink r:id="rId13" w:history="1">
              <w:r w:rsidR="00AB5034" w:rsidRPr="00014498">
                <w:rPr>
                  <w:rStyle w:val="Hyperlink"/>
                  <w:rFonts w:ascii="Arial" w:hAnsi="Arial"/>
                  <w:sz w:val="20"/>
                  <w:szCs w:val="20"/>
                </w:rPr>
                <w:t>onderwijsenexamineringmbo.nl</w:t>
              </w:r>
            </w:hyperlink>
            <w:r w:rsidR="00014498">
              <w:rPr>
                <w:color w:val="000000" w:themeColor="text1"/>
                <w:sz w:val="20"/>
                <w:szCs w:val="20"/>
              </w:rPr>
              <w:t>.</w:t>
            </w:r>
            <w:r w:rsidR="00AB5034">
              <w:rPr>
                <w:color w:val="FF0000"/>
                <w:sz w:val="20"/>
                <w:szCs w:val="20"/>
              </w:rPr>
              <w:t xml:space="preserve"> </w:t>
            </w:r>
            <w:r w:rsidRPr="00AB5034">
              <w:rPr>
                <w:rFonts w:ascii="Arial" w:hAnsi="Arial" w:cs="Arial"/>
                <w:color w:val="000000" w:themeColor="text1"/>
                <w:sz w:val="20"/>
                <w:szCs w:val="20"/>
              </w:rPr>
              <w:t xml:space="preserve"> </w:t>
            </w:r>
          </w:p>
        </w:tc>
      </w:tr>
      <w:tr w:rsidR="002919B3" w:rsidRPr="00AB5034" w14:paraId="671EBFC0" w14:textId="77777777" w:rsidTr="00FC3794">
        <w:trPr>
          <w:trHeight w:val="57"/>
        </w:trPr>
        <w:tc>
          <w:tcPr>
            <w:tcW w:w="1838" w:type="dxa"/>
            <w:shd w:val="clear" w:color="auto" w:fill="auto"/>
          </w:tcPr>
          <w:p w14:paraId="1E1AD0DD" w14:textId="77777777" w:rsidR="002919B3" w:rsidRPr="00AB5034" w:rsidRDefault="002919B3" w:rsidP="001D64D6">
            <w:pPr>
              <w:tabs>
                <w:tab w:val="clear" w:pos="357"/>
                <w:tab w:val="clear" w:pos="714"/>
              </w:tabs>
              <w:spacing w:line="320" w:lineRule="exact"/>
              <w:rPr>
                <w:rFonts w:ascii="Arial" w:eastAsia="Times" w:hAnsi="Arial" w:cs="Arial"/>
                <w:sz w:val="20"/>
                <w:szCs w:val="20"/>
              </w:rPr>
            </w:pPr>
            <w:r w:rsidRPr="00AB5034">
              <w:rPr>
                <w:rFonts w:ascii="Arial" w:eastAsia="Times" w:hAnsi="Arial" w:cs="Arial"/>
                <w:sz w:val="20"/>
                <w:szCs w:val="20"/>
              </w:rPr>
              <w:t>Wijzigingen</w:t>
            </w:r>
          </w:p>
        </w:tc>
        <w:tc>
          <w:tcPr>
            <w:tcW w:w="7513" w:type="dxa"/>
            <w:shd w:val="clear" w:color="auto" w:fill="auto"/>
          </w:tcPr>
          <w:p w14:paraId="05CB6643" w14:textId="2BE001EC" w:rsidR="002919B3" w:rsidRPr="0044059C" w:rsidRDefault="0044059C" w:rsidP="001D64D6">
            <w:pPr>
              <w:tabs>
                <w:tab w:val="clear" w:pos="357"/>
                <w:tab w:val="clear" w:pos="714"/>
              </w:tabs>
              <w:spacing w:line="320" w:lineRule="exact"/>
              <w:rPr>
                <w:rFonts w:ascii="Arial" w:eastAsia="Times" w:hAnsi="Arial" w:cs="Arial"/>
                <w:sz w:val="20"/>
                <w:szCs w:val="20"/>
              </w:rPr>
            </w:pPr>
            <w:r w:rsidRPr="0044059C">
              <w:rPr>
                <w:rFonts w:ascii="Arial" w:eastAsia="Times" w:hAnsi="Arial" w:cs="Arial"/>
                <w:sz w:val="20"/>
                <w:szCs w:val="28"/>
              </w:rPr>
              <w:t>Inhoudelijk identiek aan versie</w:t>
            </w:r>
            <w:r w:rsidR="008A28EE">
              <w:rPr>
                <w:rFonts w:ascii="Arial" w:eastAsia="Times" w:hAnsi="Arial" w:cs="Arial"/>
                <w:sz w:val="20"/>
                <w:szCs w:val="28"/>
              </w:rPr>
              <w:t xml:space="preserve"> </w:t>
            </w:r>
            <w:r>
              <w:rPr>
                <w:rFonts w:ascii="Arial" w:eastAsia="Times" w:hAnsi="Arial" w:cs="Arial"/>
                <w:sz w:val="20"/>
                <w:szCs w:val="28"/>
              </w:rPr>
              <w:t>3.0.</w:t>
            </w:r>
          </w:p>
        </w:tc>
      </w:tr>
    </w:tbl>
    <w:p w14:paraId="14A3E9F2" w14:textId="77777777" w:rsidR="002919B3" w:rsidRDefault="002919B3" w:rsidP="002919B3">
      <w:pPr>
        <w:tabs>
          <w:tab w:val="clear" w:pos="357"/>
          <w:tab w:val="clear" w:pos="714"/>
        </w:tabs>
        <w:spacing w:after="200" w:line="276" w:lineRule="auto"/>
        <w:rPr>
          <w:rFonts w:cs="Arial"/>
          <w:b/>
          <w:color w:val="000000" w:themeColor="text1"/>
          <w:sz w:val="24"/>
        </w:rPr>
      </w:pPr>
    </w:p>
    <w:p w14:paraId="03805AEF" w14:textId="77777777" w:rsidR="0044059C" w:rsidRPr="0044059C" w:rsidRDefault="00F70C24" w:rsidP="0044059C">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sidRPr="0044059C">
        <w:rPr>
          <w:rFonts w:ascii="Arial" w:hAnsi="Arial"/>
          <w:color w:val="000000" w:themeColor="text1"/>
          <w:sz w:val="20"/>
          <w:szCs w:val="20"/>
        </w:rPr>
        <w:t>Hulpv</w:t>
      </w:r>
      <w:r w:rsidR="009721C2" w:rsidRPr="0044059C">
        <w:rPr>
          <w:rFonts w:ascii="Arial" w:hAnsi="Arial"/>
          <w:color w:val="000000" w:themeColor="text1"/>
          <w:sz w:val="20"/>
          <w:szCs w:val="20"/>
        </w:rPr>
        <w:t>ragen bij</w:t>
      </w:r>
      <w:r w:rsidR="00A61554" w:rsidRPr="0044059C">
        <w:rPr>
          <w:rFonts w:ascii="Arial" w:hAnsi="Arial"/>
          <w:color w:val="000000" w:themeColor="text1"/>
          <w:sz w:val="20"/>
          <w:szCs w:val="20"/>
        </w:rPr>
        <w:t xml:space="preserve"> visievorming rondom examinering</w:t>
      </w:r>
    </w:p>
    <w:p w14:paraId="65F2FA39" w14:textId="5166C36A" w:rsidR="00F52E11" w:rsidRPr="0044059C" w:rsidRDefault="0044059C" w:rsidP="0044059C">
      <w:pPr>
        <w:tabs>
          <w:tab w:val="clear" w:pos="357"/>
          <w:tab w:val="clear" w:pos="714"/>
          <w:tab w:val="left" w:pos="2085"/>
        </w:tabs>
        <w:rPr>
          <w:rFonts w:ascii="Arial" w:hAnsi="Arial" w:cs="Arial"/>
          <w:b/>
          <w:color w:val="000000" w:themeColor="text1"/>
          <w:sz w:val="20"/>
          <w:szCs w:val="20"/>
        </w:rPr>
      </w:pPr>
      <w:r>
        <w:rPr>
          <w:rFonts w:ascii="Arial" w:hAnsi="Arial" w:cs="Arial"/>
          <w:sz w:val="20"/>
          <w:szCs w:val="20"/>
        </w:rPr>
        <w:t>Dit</w:t>
      </w:r>
      <w:r w:rsidR="00F52E11" w:rsidRPr="0044059C">
        <w:rPr>
          <w:rFonts w:ascii="Arial" w:hAnsi="Arial" w:cs="Arial"/>
          <w:sz w:val="20"/>
          <w:szCs w:val="20"/>
        </w:rPr>
        <w:t xml:space="preserve"> document </w:t>
      </w:r>
      <w:r>
        <w:rPr>
          <w:rFonts w:ascii="Arial" w:hAnsi="Arial" w:cs="Arial"/>
          <w:sz w:val="20"/>
          <w:szCs w:val="20"/>
        </w:rPr>
        <w:t>bevat</w:t>
      </w:r>
      <w:r w:rsidR="00F52E11" w:rsidRPr="0044059C">
        <w:rPr>
          <w:rFonts w:ascii="Arial" w:hAnsi="Arial" w:cs="Arial"/>
          <w:sz w:val="20"/>
          <w:szCs w:val="20"/>
        </w:rPr>
        <w:t xml:space="preserve"> de volgende </w:t>
      </w:r>
      <w:r>
        <w:rPr>
          <w:rFonts w:ascii="Arial" w:hAnsi="Arial" w:cs="Arial"/>
          <w:sz w:val="20"/>
          <w:szCs w:val="20"/>
        </w:rPr>
        <w:t xml:space="preserve">typen </w:t>
      </w:r>
      <w:r w:rsidR="00F52E11" w:rsidRPr="0044059C">
        <w:rPr>
          <w:rFonts w:ascii="Arial" w:hAnsi="Arial" w:cs="Arial"/>
          <w:sz w:val="20"/>
          <w:szCs w:val="20"/>
        </w:rPr>
        <w:t>vragen:</w:t>
      </w:r>
    </w:p>
    <w:p w14:paraId="35764C47" w14:textId="5F707AB0" w:rsidR="00F52E11" w:rsidRPr="0044059C" w:rsidRDefault="00F52E11" w:rsidP="00A61DD6">
      <w:pPr>
        <w:pStyle w:val="Lijstalinea"/>
        <w:numPr>
          <w:ilvl w:val="0"/>
          <w:numId w:val="21"/>
        </w:numPr>
        <w:rPr>
          <w:rFonts w:ascii="Arial" w:hAnsi="Arial" w:cs="Arial"/>
          <w:sz w:val="20"/>
          <w:szCs w:val="20"/>
        </w:rPr>
      </w:pPr>
      <w:r w:rsidRPr="0044059C">
        <w:rPr>
          <w:rFonts w:ascii="Arial" w:hAnsi="Arial" w:cs="Arial"/>
          <w:sz w:val="20"/>
          <w:szCs w:val="20"/>
        </w:rPr>
        <w:t>Startvragen</w:t>
      </w:r>
      <w:r w:rsidR="00296197" w:rsidRPr="0044059C">
        <w:rPr>
          <w:rFonts w:ascii="Arial" w:hAnsi="Arial" w:cs="Arial"/>
          <w:sz w:val="20"/>
          <w:szCs w:val="20"/>
        </w:rPr>
        <w:t xml:space="preserve"> om in gesprek te gaan </w:t>
      </w:r>
      <w:r w:rsidR="0044059C">
        <w:rPr>
          <w:rFonts w:ascii="Arial" w:hAnsi="Arial" w:cs="Arial"/>
          <w:sz w:val="20"/>
          <w:szCs w:val="20"/>
        </w:rPr>
        <w:t xml:space="preserve">over wat in de eigen situatie </w:t>
      </w:r>
      <w:r w:rsidRPr="0044059C">
        <w:rPr>
          <w:rFonts w:ascii="Arial" w:hAnsi="Arial" w:cs="Arial"/>
          <w:sz w:val="20"/>
          <w:szCs w:val="20"/>
        </w:rPr>
        <w:t>belangrijk is voor examinering</w:t>
      </w:r>
      <w:r w:rsidR="00F061DD" w:rsidRPr="0044059C">
        <w:rPr>
          <w:rFonts w:ascii="Arial" w:hAnsi="Arial" w:cs="Arial"/>
          <w:sz w:val="20"/>
          <w:szCs w:val="20"/>
        </w:rPr>
        <w:t>.</w:t>
      </w:r>
    </w:p>
    <w:p w14:paraId="16590508" w14:textId="4CDD261C" w:rsidR="00F52E11" w:rsidRPr="0044059C" w:rsidRDefault="00064820" w:rsidP="00A61DD6">
      <w:pPr>
        <w:pStyle w:val="Lijstalinea"/>
        <w:numPr>
          <w:ilvl w:val="0"/>
          <w:numId w:val="21"/>
        </w:numPr>
        <w:rPr>
          <w:rFonts w:ascii="Arial" w:hAnsi="Arial" w:cs="Arial"/>
          <w:sz w:val="20"/>
          <w:szCs w:val="20"/>
        </w:rPr>
      </w:pPr>
      <w:r w:rsidRPr="0044059C">
        <w:rPr>
          <w:rFonts w:ascii="Arial" w:hAnsi="Arial" w:cs="Arial"/>
          <w:sz w:val="20"/>
          <w:szCs w:val="20"/>
        </w:rPr>
        <w:t>Verdiepende</w:t>
      </w:r>
      <w:r w:rsidR="00F52E11" w:rsidRPr="0044059C">
        <w:rPr>
          <w:rFonts w:ascii="Arial" w:hAnsi="Arial" w:cs="Arial"/>
          <w:sz w:val="20"/>
          <w:szCs w:val="20"/>
        </w:rPr>
        <w:t xml:space="preserve"> vragen, waarin een aantal relevante aspecten van examinering de revu</w:t>
      </w:r>
      <w:r w:rsidR="008C71D2" w:rsidRPr="0044059C">
        <w:rPr>
          <w:rFonts w:ascii="Arial" w:hAnsi="Arial" w:cs="Arial"/>
          <w:sz w:val="20"/>
          <w:szCs w:val="20"/>
        </w:rPr>
        <w:t>e</w:t>
      </w:r>
      <w:r w:rsidR="00F52E11" w:rsidRPr="0044059C">
        <w:rPr>
          <w:rFonts w:ascii="Arial" w:hAnsi="Arial" w:cs="Arial"/>
          <w:sz w:val="20"/>
          <w:szCs w:val="20"/>
        </w:rPr>
        <w:t xml:space="preserve"> passeren</w:t>
      </w:r>
      <w:r w:rsidR="00F061DD" w:rsidRPr="0044059C">
        <w:rPr>
          <w:rFonts w:ascii="Arial" w:hAnsi="Arial" w:cs="Arial"/>
          <w:sz w:val="20"/>
          <w:szCs w:val="20"/>
        </w:rPr>
        <w:t>.</w:t>
      </w:r>
    </w:p>
    <w:p w14:paraId="1A736993" w14:textId="7402A8A8" w:rsidR="0044059C" w:rsidRDefault="00F52E11" w:rsidP="00A61DD6">
      <w:pPr>
        <w:pStyle w:val="Lijstalinea"/>
        <w:numPr>
          <w:ilvl w:val="0"/>
          <w:numId w:val="21"/>
        </w:numPr>
        <w:rPr>
          <w:rFonts w:ascii="Arial" w:hAnsi="Arial" w:cs="Arial"/>
          <w:sz w:val="20"/>
          <w:szCs w:val="20"/>
        </w:rPr>
      </w:pPr>
      <w:r w:rsidRPr="0044059C">
        <w:rPr>
          <w:rFonts w:ascii="Arial" w:hAnsi="Arial" w:cs="Arial"/>
          <w:sz w:val="20"/>
          <w:szCs w:val="20"/>
        </w:rPr>
        <w:t xml:space="preserve">Vragen </w:t>
      </w:r>
      <w:r w:rsidR="0044059C" w:rsidRPr="0044059C">
        <w:rPr>
          <w:rFonts w:ascii="Arial" w:hAnsi="Arial" w:cs="Arial"/>
          <w:sz w:val="20"/>
          <w:szCs w:val="20"/>
        </w:rPr>
        <w:t>waarin</w:t>
      </w:r>
      <w:r w:rsidRPr="0044059C">
        <w:rPr>
          <w:rFonts w:ascii="Arial" w:hAnsi="Arial" w:cs="Arial"/>
          <w:sz w:val="20"/>
          <w:szCs w:val="20"/>
        </w:rPr>
        <w:t xml:space="preserve"> de </w:t>
      </w:r>
      <w:r w:rsidR="0044059C" w:rsidRPr="0044059C">
        <w:rPr>
          <w:rFonts w:ascii="Arial" w:hAnsi="Arial" w:cs="Arial"/>
          <w:sz w:val="20"/>
          <w:szCs w:val="20"/>
        </w:rPr>
        <w:t>nieuwe</w:t>
      </w:r>
      <w:r w:rsidRPr="0044059C">
        <w:rPr>
          <w:rFonts w:ascii="Arial" w:hAnsi="Arial" w:cs="Arial"/>
          <w:sz w:val="20"/>
          <w:szCs w:val="20"/>
        </w:rPr>
        <w:t xml:space="preserve"> kwalificatiestructuur</w:t>
      </w:r>
      <w:r w:rsidR="0044059C" w:rsidRPr="0044059C">
        <w:rPr>
          <w:rFonts w:ascii="Arial" w:hAnsi="Arial" w:cs="Arial"/>
          <w:sz w:val="20"/>
          <w:szCs w:val="20"/>
        </w:rPr>
        <w:t xml:space="preserve"> centraal staat</w:t>
      </w:r>
      <w:r w:rsidRPr="0044059C">
        <w:rPr>
          <w:rFonts w:ascii="Arial" w:hAnsi="Arial" w:cs="Arial"/>
          <w:sz w:val="20"/>
          <w:szCs w:val="20"/>
        </w:rPr>
        <w:t xml:space="preserve">. </w:t>
      </w:r>
    </w:p>
    <w:p w14:paraId="250D304A" w14:textId="0EE575A3" w:rsidR="0044059C" w:rsidRPr="0044059C" w:rsidRDefault="00E4072F" w:rsidP="0044059C">
      <w:pPr>
        <w:rPr>
          <w:rFonts w:ascii="Arial" w:hAnsi="Arial" w:cs="Arial"/>
          <w:sz w:val="20"/>
          <w:szCs w:val="20"/>
        </w:rPr>
      </w:pPr>
      <w:r>
        <w:rPr>
          <w:rFonts w:ascii="Arial" w:hAnsi="Arial" w:cs="Arial"/>
          <w:sz w:val="20"/>
          <w:szCs w:val="20"/>
        </w:rPr>
        <w:t>Deze vragen kunnen u helpen om de eigen visie op examineren te (her)formuleren.</w:t>
      </w:r>
    </w:p>
    <w:p w14:paraId="0F7D2428" w14:textId="77777777" w:rsidR="001F168E" w:rsidRPr="0044059C" w:rsidRDefault="001F168E" w:rsidP="0044059C">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sidRPr="0044059C">
        <w:rPr>
          <w:rFonts w:ascii="Arial" w:hAnsi="Arial"/>
          <w:color w:val="000000" w:themeColor="text1"/>
          <w:sz w:val="20"/>
          <w:szCs w:val="20"/>
        </w:rPr>
        <w:t>Startvragen</w:t>
      </w:r>
    </w:p>
    <w:p w14:paraId="4EE0CF4C" w14:textId="23DD6744" w:rsidR="001F168E" w:rsidRPr="0044059C" w:rsidRDefault="00064820" w:rsidP="00FE3281">
      <w:pPr>
        <w:pStyle w:val="Geenafstand"/>
        <w:spacing w:line="280" w:lineRule="atLeast"/>
        <w:rPr>
          <w:rFonts w:ascii="Arial" w:hAnsi="Arial" w:cs="Arial"/>
          <w:b/>
          <w:i/>
          <w:color w:val="000000" w:themeColor="text1"/>
          <w:sz w:val="20"/>
          <w:szCs w:val="20"/>
        </w:rPr>
      </w:pPr>
      <w:r w:rsidRPr="0044059C">
        <w:rPr>
          <w:rFonts w:ascii="Arial" w:hAnsi="Arial" w:cs="Arial"/>
          <w:b/>
          <w:i/>
          <w:color w:val="000000" w:themeColor="text1"/>
          <w:sz w:val="20"/>
          <w:szCs w:val="20"/>
        </w:rPr>
        <w:t>V</w:t>
      </w:r>
      <w:r w:rsidR="001F168E" w:rsidRPr="0044059C">
        <w:rPr>
          <w:rFonts w:ascii="Arial" w:hAnsi="Arial" w:cs="Arial"/>
          <w:b/>
          <w:i/>
          <w:color w:val="000000" w:themeColor="text1"/>
          <w:sz w:val="20"/>
          <w:szCs w:val="20"/>
        </w:rPr>
        <w:t>ragen</w:t>
      </w:r>
      <w:r w:rsidRPr="0044059C">
        <w:rPr>
          <w:rFonts w:ascii="Arial" w:hAnsi="Arial" w:cs="Arial"/>
          <w:b/>
          <w:i/>
          <w:color w:val="000000" w:themeColor="text1"/>
          <w:sz w:val="20"/>
          <w:szCs w:val="20"/>
        </w:rPr>
        <w:t xml:space="preserve"> om individueel te beantwoorden</w:t>
      </w:r>
    </w:p>
    <w:p w14:paraId="217D7C5D" w14:textId="397E6CAA" w:rsidR="001F168E" w:rsidRPr="0044059C" w:rsidRDefault="001F168E" w:rsidP="00972DF8">
      <w:pPr>
        <w:pStyle w:val="Geenafstand"/>
        <w:numPr>
          <w:ilvl w:val="0"/>
          <w:numId w:val="22"/>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Waarom </w:t>
      </w:r>
      <w:r w:rsidR="008C5B43" w:rsidRPr="0044059C">
        <w:rPr>
          <w:rFonts w:ascii="Arial" w:hAnsi="Arial" w:cs="Arial"/>
          <w:color w:val="000000" w:themeColor="text1"/>
          <w:sz w:val="20"/>
          <w:szCs w:val="20"/>
        </w:rPr>
        <w:t xml:space="preserve">vind ik examinering belangrijk? Wat </w:t>
      </w:r>
      <w:r w:rsidR="0044059C">
        <w:rPr>
          <w:rFonts w:ascii="Arial" w:hAnsi="Arial" w:cs="Arial"/>
          <w:color w:val="000000" w:themeColor="text1"/>
          <w:sz w:val="20"/>
          <w:szCs w:val="20"/>
        </w:rPr>
        <w:t>levert het</w:t>
      </w:r>
      <w:r w:rsidR="008C5B43" w:rsidRPr="0044059C">
        <w:rPr>
          <w:rFonts w:ascii="Arial" w:hAnsi="Arial" w:cs="Arial"/>
          <w:color w:val="000000" w:themeColor="text1"/>
          <w:sz w:val="20"/>
          <w:szCs w:val="20"/>
        </w:rPr>
        <w:t xml:space="preserve"> de student, het bedrijfsleven, </w:t>
      </w:r>
      <w:r w:rsidR="0044059C">
        <w:rPr>
          <w:rFonts w:ascii="Arial" w:hAnsi="Arial" w:cs="Arial"/>
          <w:color w:val="000000" w:themeColor="text1"/>
          <w:sz w:val="20"/>
          <w:szCs w:val="20"/>
        </w:rPr>
        <w:t>het vervolgonderwijs en de</w:t>
      </w:r>
      <w:r w:rsidR="008C5B43" w:rsidRPr="0044059C">
        <w:rPr>
          <w:rFonts w:ascii="Arial" w:hAnsi="Arial" w:cs="Arial"/>
          <w:color w:val="000000" w:themeColor="text1"/>
          <w:sz w:val="20"/>
          <w:szCs w:val="20"/>
        </w:rPr>
        <w:t xml:space="preserve"> maatschappij</w:t>
      </w:r>
      <w:r w:rsidR="0044059C">
        <w:rPr>
          <w:rFonts w:ascii="Arial" w:hAnsi="Arial" w:cs="Arial"/>
          <w:color w:val="000000" w:themeColor="text1"/>
          <w:sz w:val="20"/>
          <w:szCs w:val="20"/>
        </w:rPr>
        <w:t xml:space="preserve"> op</w:t>
      </w:r>
      <w:r w:rsidR="008C5B43" w:rsidRPr="0044059C">
        <w:rPr>
          <w:rFonts w:ascii="Arial" w:hAnsi="Arial" w:cs="Arial"/>
          <w:color w:val="000000" w:themeColor="text1"/>
          <w:sz w:val="20"/>
          <w:szCs w:val="20"/>
        </w:rPr>
        <w:t>?</w:t>
      </w:r>
    </w:p>
    <w:p w14:paraId="6618C8E2" w14:textId="1A8515D6" w:rsidR="001F168E" w:rsidRPr="0044059C" w:rsidRDefault="0044059C" w:rsidP="00972DF8">
      <w:pPr>
        <w:pStyle w:val="Geenafstand"/>
        <w:numPr>
          <w:ilvl w:val="0"/>
          <w:numId w:val="22"/>
        </w:numPr>
        <w:spacing w:line="280" w:lineRule="atLeast"/>
        <w:rPr>
          <w:rFonts w:ascii="Arial" w:hAnsi="Arial" w:cs="Arial"/>
          <w:color w:val="000000" w:themeColor="text1"/>
          <w:sz w:val="20"/>
          <w:szCs w:val="20"/>
        </w:rPr>
      </w:pPr>
      <w:r>
        <w:rPr>
          <w:rFonts w:ascii="Arial" w:hAnsi="Arial" w:cs="Arial"/>
          <w:color w:val="000000" w:themeColor="text1"/>
          <w:sz w:val="20"/>
          <w:szCs w:val="20"/>
        </w:rPr>
        <w:t>Wanneer is er in mijn ogen sprake van</w:t>
      </w:r>
      <w:r w:rsidR="00B720AF" w:rsidRPr="0044059C">
        <w:rPr>
          <w:rFonts w:ascii="Arial" w:hAnsi="Arial" w:cs="Arial"/>
          <w:color w:val="000000" w:themeColor="text1"/>
          <w:sz w:val="20"/>
          <w:szCs w:val="20"/>
        </w:rPr>
        <w:t xml:space="preserve"> ‘goede’ examinering?</w:t>
      </w:r>
    </w:p>
    <w:p w14:paraId="5FDF82C8" w14:textId="776CCC10" w:rsidR="001F168E" w:rsidRPr="0044059C" w:rsidRDefault="001F168E" w:rsidP="00972DF8">
      <w:pPr>
        <w:pStyle w:val="Geenafstand"/>
        <w:numPr>
          <w:ilvl w:val="0"/>
          <w:numId w:val="22"/>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Wat draagt goed examineren bij aan wat ik persoonlijk wil bereiken </w:t>
      </w:r>
      <w:r w:rsidR="0044059C">
        <w:rPr>
          <w:rFonts w:ascii="Arial" w:hAnsi="Arial" w:cs="Arial"/>
          <w:color w:val="000000" w:themeColor="text1"/>
          <w:sz w:val="20"/>
          <w:szCs w:val="20"/>
        </w:rPr>
        <w:t>in mijn werk</w:t>
      </w:r>
      <w:r w:rsidRPr="0044059C">
        <w:rPr>
          <w:rFonts w:ascii="Arial" w:hAnsi="Arial" w:cs="Arial"/>
          <w:color w:val="000000" w:themeColor="text1"/>
          <w:sz w:val="20"/>
          <w:szCs w:val="20"/>
        </w:rPr>
        <w:t>?</w:t>
      </w:r>
    </w:p>
    <w:p w14:paraId="1CA91617" w14:textId="77777777" w:rsidR="00CD7DA7" w:rsidRPr="0044059C" w:rsidRDefault="00CD7DA7" w:rsidP="00FE3281">
      <w:pPr>
        <w:pStyle w:val="Geenafstand"/>
        <w:spacing w:line="280" w:lineRule="atLeast"/>
        <w:rPr>
          <w:rFonts w:ascii="Arial" w:hAnsi="Arial" w:cs="Arial"/>
          <w:color w:val="000000" w:themeColor="text1"/>
          <w:sz w:val="20"/>
          <w:szCs w:val="20"/>
        </w:rPr>
      </w:pPr>
    </w:p>
    <w:p w14:paraId="1DC12542" w14:textId="7FCF7371" w:rsidR="001F168E" w:rsidRPr="0044059C" w:rsidRDefault="001F168E" w:rsidP="00FE3281">
      <w:pPr>
        <w:pStyle w:val="Geenafstand"/>
        <w:spacing w:line="280" w:lineRule="atLeast"/>
        <w:rPr>
          <w:rFonts w:ascii="Arial" w:hAnsi="Arial" w:cs="Arial"/>
          <w:b/>
          <w:i/>
          <w:color w:val="000000" w:themeColor="text1"/>
          <w:sz w:val="20"/>
          <w:szCs w:val="20"/>
        </w:rPr>
      </w:pPr>
      <w:r w:rsidRPr="0044059C">
        <w:rPr>
          <w:rFonts w:ascii="Arial" w:hAnsi="Arial" w:cs="Arial"/>
          <w:b/>
          <w:i/>
          <w:color w:val="000000" w:themeColor="text1"/>
          <w:sz w:val="20"/>
          <w:szCs w:val="20"/>
        </w:rPr>
        <w:t>Vragen om samen te beantwoorden</w:t>
      </w:r>
    </w:p>
    <w:p w14:paraId="15BF1199" w14:textId="16307324" w:rsidR="00E608AB" w:rsidRPr="0044059C" w:rsidRDefault="00587530" w:rsidP="00972DF8">
      <w:pPr>
        <w:pStyle w:val="Geenafstand"/>
        <w:numPr>
          <w:ilvl w:val="0"/>
          <w:numId w:val="23"/>
        </w:numPr>
        <w:spacing w:line="280" w:lineRule="atLeast"/>
        <w:ind w:right="-284"/>
        <w:rPr>
          <w:rFonts w:ascii="Arial" w:hAnsi="Arial" w:cs="Arial"/>
          <w:color w:val="000000" w:themeColor="text1"/>
          <w:sz w:val="20"/>
          <w:szCs w:val="20"/>
        </w:rPr>
      </w:pPr>
      <w:r w:rsidRPr="0044059C">
        <w:rPr>
          <w:rFonts w:ascii="Arial" w:hAnsi="Arial" w:cs="Arial"/>
          <w:color w:val="000000" w:themeColor="text1"/>
          <w:sz w:val="20"/>
          <w:szCs w:val="20"/>
        </w:rPr>
        <w:t xml:space="preserve">Wat willen wij </w:t>
      </w:r>
      <w:r w:rsidR="00E608AB" w:rsidRPr="0044059C">
        <w:rPr>
          <w:rFonts w:ascii="Arial" w:hAnsi="Arial" w:cs="Arial"/>
          <w:color w:val="000000" w:themeColor="text1"/>
          <w:sz w:val="20"/>
          <w:szCs w:val="20"/>
        </w:rPr>
        <w:t xml:space="preserve">bereiken </w:t>
      </w:r>
      <w:r w:rsidRPr="0044059C">
        <w:rPr>
          <w:rFonts w:ascii="Arial" w:hAnsi="Arial" w:cs="Arial"/>
          <w:color w:val="000000" w:themeColor="text1"/>
          <w:sz w:val="20"/>
          <w:szCs w:val="20"/>
        </w:rPr>
        <w:t>met examinering?</w:t>
      </w:r>
      <w:r w:rsidR="0044059C">
        <w:rPr>
          <w:rFonts w:ascii="Arial" w:hAnsi="Arial" w:cs="Arial"/>
          <w:color w:val="000000" w:themeColor="text1"/>
          <w:sz w:val="20"/>
          <w:szCs w:val="20"/>
        </w:rPr>
        <w:t xml:space="preserve"> </w:t>
      </w:r>
      <w:r w:rsidR="0044059C" w:rsidRPr="0044059C">
        <w:rPr>
          <w:rFonts w:ascii="Arial" w:hAnsi="Arial" w:cs="Arial"/>
          <w:color w:val="000000" w:themeColor="text1"/>
          <w:sz w:val="20"/>
          <w:szCs w:val="20"/>
        </w:rPr>
        <w:t xml:space="preserve">Waarom en voor wie/wat is </w:t>
      </w:r>
      <w:r w:rsidR="0044059C">
        <w:rPr>
          <w:rFonts w:ascii="Arial" w:hAnsi="Arial" w:cs="Arial"/>
          <w:color w:val="000000" w:themeColor="text1"/>
          <w:sz w:val="20"/>
          <w:szCs w:val="20"/>
        </w:rPr>
        <w:t>examineren van belang?</w:t>
      </w:r>
    </w:p>
    <w:p w14:paraId="5E12CC08" w14:textId="384E563E" w:rsidR="008C10F8" w:rsidRPr="0044059C" w:rsidRDefault="00E608AB" w:rsidP="00972DF8">
      <w:pPr>
        <w:pStyle w:val="Geenafstand"/>
        <w:numPr>
          <w:ilvl w:val="0"/>
          <w:numId w:val="23"/>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Wanneer zijn wij </w:t>
      </w:r>
      <w:r w:rsidR="001F168E" w:rsidRPr="0044059C">
        <w:rPr>
          <w:rFonts w:ascii="Arial" w:hAnsi="Arial" w:cs="Arial"/>
          <w:color w:val="000000" w:themeColor="text1"/>
          <w:sz w:val="20"/>
          <w:szCs w:val="20"/>
        </w:rPr>
        <w:t xml:space="preserve">trots op </w:t>
      </w:r>
      <w:r w:rsidR="008C5B43" w:rsidRPr="0044059C">
        <w:rPr>
          <w:rFonts w:ascii="Arial" w:hAnsi="Arial" w:cs="Arial"/>
          <w:color w:val="000000" w:themeColor="text1"/>
          <w:sz w:val="20"/>
          <w:szCs w:val="20"/>
        </w:rPr>
        <w:t>de manier waarop we</w:t>
      </w:r>
      <w:r w:rsidR="00A22D3D" w:rsidRPr="0044059C">
        <w:rPr>
          <w:rFonts w:ascii="Arial" w:hAnsi="Arial" w:cs="Arial"/>
          <w:color w:val="000000" w:themeColor="text1"/>
          <w:sz w:val="20"/>
          <w:szCs w:val="20"/>
        </w:rPr>
        <w:t xml:space="preserve"> examineren</w:t>
      </w:r>
      <w:r w:rsidR="001F168E" w:rsidRPr="0044059C">
        <w:rPr>
          <w:rFonts w:ascii="Arial" w:hAnsi="Arial" w:cs="Arial"/>
          <w:color w:val="000000" w:themeColor="text1"/>
          <w:sz w:val="20"/>
          <w:szCs w:val="20"/>
        </w:rPr>
        <w:t>?</w:t>
      </w:r>
    </w:p>
    <w:p w14:paraId="122A4A9E" w14:textId="7A75E13B" w:rsidR="008C10F8" w:rsidRPr="0044059C" w:rsidRDefault="00E608AB" w:rsidP="00972DF8">
      <w:pPr>
        <w:pStyle w:val="Geenafstand"/>
        <w:numPr>
          <w:ilvl w:val="0"/>
          <w:numId w:val="23"/>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Hoe zien processen, producten, </w:t>
      </w:r>
      <w:r w:rsidR="0044059C">
        <w:rPr>
          <w:rFonts w:ascii="Arial" w:hAnsi="Arial" w:cs="Arial"/>
          <w:color w:val="000000" w:themeColor="text1"/>
          <w:sz w:val="20"/>
          <w:szCs w:val="20"/>
        </w:rPr>
        <w:t>professionals</w:t>
      </w:r>
      <w:r w:rsidRPr="0044059C">
        <w:rPr>
          <w:rFonts w:ascii="Arial" w:hAnsi="Arial" w:cs="Arial"/>
          <w:color w:val="000000" w:themeColor="text1"/>
          <w:sz w:val="20"/>
          <w:szCs w:val="20"/>
        </w:rPr>
        <w:t xml:space="preserve"> en de organisatie </w:t>
      </w:r>
      <w:r w:rsidR="0044059C">
        <w:rPr>
          <w:rFonts w:ascii="Arial" w:hAnsi="Arial" w:cs="Arial"/>
          <w:color w:val="000000" w:themeColor="text1"/>
          <w:sz w:val="20"/>
          <w:szCs w:val="20"/>
        </w:rPr>
        <w:t>in zijn geheel er dan idealiter uit?</w:t>
      </w:r>
    </w:p>
    <w:p w14:paraId="7B7D3E9A" w14:textId="37BB4E1E" w:rsidR="008C10F8" w:rsidRPr="0044059C" w:rsidRDefault="0044059C" w:rsidP="00972DF8">
      <w:pPr>
        <w:pStyle w:val="Geenafstand"/>
        <w:numPr>
          <w:ilvl w:val="0"/>
          <w:numId w:val="23"/>
        </w:numPr>
        <w:spacing w:line="280" w:lineRule="atLeast"/>
        <w:rPr>
          <w:rFonts w:ascii="Arial" w:hAnsi="Arial" w:cs="Arial"/>
          <w:color w:val="000000" w:themeColor="text1"/>
          <w:sz w:val="20"/>
          <w:szCs w:val="20"/>
        </w:rPr>
      </w:pPr>
      <w:r>
        <w:rPr>
          <w:rFonts w:ascii="Arial" w:hAnsi="Arial" w:cs="Arial"/>
          <w:color w:val="000000" w:themeColor="text1"/>
          <w:sz w:val="20"/>
          <w:szCs w:val="20"/>
        </w:rPr>
        <w:t xml:space="preserve">Wat </w:t>
      </w:r>
      <w:r w:rsidR="00E4072F">
        <w:rPr>
          <w:rFonts w:ascii="Arial" w:hAnsi="Arial" w:cs="Arial"/>
          <w:color w:val="000000" w:themeColor="text1"/>
          <w:sz w:val="20"/>
          <w:szCs w:val="20"/>
        </w:rPr>
        <w:t>moet</w:t>
      </w:r>
      <w:r>
        <w:rPr>
          <w:rFonts w:ascii="Arial" w:hAnsi="Arial" w:cs="Arial"/>
          <w:color w:val="000000" w:themeColor="text1"/>
          <w:sz w:val="20"/>
          <w:szCs w:val="20"/>
        </w:rPr>
        <w:t xml:space="preserve"> het</w:t>
      </w:r>
      <w:r w:rsidR="00E608AB" w:rsidRPr="0044059C">
        <w:rPr>
          <w:rFonts w:ascii="Arial" w:hAnsi="Arial" w:cs="Arial"/>
          <w:color w:val="000000" w:themeColor="text1"/>
          <w:sz w:val="20"/>
          <w:szCs w:val="20"/>
        </w:rPr>
        <w:t xml:space="preserve"> resultaat </w:t>
      </w:r>
      <w:r w:rsidR="00E4072F">
        <w:rPr>
          <w:rFonts w:ascii="Arial" w:hAnsi="Arial" w:cs="Arial"/>
          <w:color w:val="000000" w:themeColor="text1"/>
          <w:sz w:val="20"/>
          <w:szCs w:val="20"/>
        </w:rPr>
        <w:t>zijn van</w:t>
      </w:r>
      <w:r w:rsidR="00E608AB" w:rsidRPr="0044059C">
        <w:rPr>
          <w:rFonts w:ascii="Arial" w:hAnsi="Arial" w:cs="Arial"/>
          <w:color w:val="000000" w:themeColor="text1"/>
          <w:sz w:val="20"/>
          <w:szCs w:val="20"/>
        </w:rPr>
        <w:t xml:space="preserve"> ‘perfecte’ examinering?</w:t>
      </w:r>
    </w:p>
    <w:p w14:paraId="0ED7846C" w14:textId="7901883B" w:rsidR="00E608AB" w:rsidRPr="0044059C" w:rsidRDefault="008C10F8" w:rsidP="00972DF8">
      <w:pPr>
        <w:pStyle w:val="Geenafstand"/>
        <w:numPr>
          <w:ilvl w:val="0"/>
          <w:numId w:val="23"/>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Wat merk</w:t>
      </w:r>
      <w:r w:rsidR="00F909AF" w:rsidRPr="0044059C">
        <w:rPr>
          <w:rFonts w:ascii="Arial" w:hAnsi="Arial" w:cs="Arial"/>
          <w:color w:val="000000" w:themeColor="text1"/>
          <w:sz w:val="20"/>
          <w:szCs w:val="20"/>
        </w:rPr>
        <w:t>t</w:t>
      </w:r>
      <w:r w:rsidRPr="0044059C">
        <w:rPr>
          <w:rFonts w:ascii="Arial" w:hAnsi="Arial" w:cs="Arial"/>
          <w:color w:val="000000" w:themeColor="text1"/>
          <w:sz w:val="20"/>
          <w:szCs w:val="20"/>
        </w:rPr>
        <w:t xml:space="preserve"> de </w:t>
      </w:r>
      <w:r w:rsidR="00E4072F">
        <w:rPr>
          <w:rFonts w:ascii="Arial" w:hAnsi="Arial" w:cs="Arial"/>
          <w:color w:val="000000" w:themeColor="text1"/>
          <w:sz w:val="20"/>
          <w:szCs w:val="20"/>
        </w:rPr>
        <w:t>betrokkenen (student, werkveld, maatschappij,</w:t>
      </w:r>
      <w:r w:rsidRPr="0044059C">
        <w:rPr>
          <w:rFonts w:ascii="Arial" w:hAnsi="Arial" w:cs="Arial"/>
          <w:color w:val="000000" w:themeColor="text1"/>
          <w:sz w:val="20"/>
          <w:szCs w:val="20"/>
        </w:rPr>
        <w:t xml:space="preserve"> vervolgonderwijs</w:t>
      </w:r>
      <w:r w:rsidR="00E4072F">
        <w:rPr>
          <w:rFonts w:ascii="Arial" w:hAnsi="Arial" w:cs="Arial"/>
          <w:color w:val="000000" w:themeColor="text1"/>
          <w:sz w:val="20"/>
          <w:szCs w:val="20"/>
        </w:rPr>
        <w:t>, professionals) er</w:t>
      </w:r>
      <w:r w:rsidRPr="0044059C">
        <w:rPr>
          <w:rFonts w:ascii="Arial" w:hAnsi="Arial" w:cs="Arial"/>
          <w:color w:val="000000" w:themeColor="text1"/>
          <w:sz w:val="20"/>
          <w:szCs w:val="20"/>
        </w:rPr>
        <w:t>van als de examinering perfect zou zijn?</w:t>
      </w:r>
    </w:p>
    <w:p w14:paraId="7CFFDB0D" w14:textId="77993F6A" w:rsidR="001F168E" w:rsidRPr="0044059C" w:rsidRDefault="008C10F8" w:rsidP="00972DF8">
      <w:pPr>
        <w:pStyle w:val="Geenafstand"/>
        <w:numPr>
          <w:ilvl w:val="0"/>
          <w:numId w:val="23"/>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Waaraan </w:t>
      </w:r>
      <w:r w:rsidR="00E4072F">
        <w:rPr>
          <w:rFonts w:ascii="Arial" w:hAnsi="Arial" w:cs="Arial"/>
          <w:color w:val="000000" w:themeColor="text1"/>
          <w:sz w:val="20"/>
          <w:szCs w:val="20"/>
        </w:rPr>
        <w:t>herken je</w:t>
      </w:r>
      <w:r w:rsidRPr="0044059C">
        <w:rPr>
          <w:rFonts w:ascii="Arial" w:hAnsi="Arial" w:cs="Arial"/>
          <w:color w:val="000000" w:themeColor="text1"/>
          <w:sz w:val="20"/>
          <w:szCs w:val="20"/>
        </w:rPr>
        <w:t xml:space="preserve"> de examinering van </w:t>
      </w:r>
      <w:r w:rsidR="00E4072F">
        <w:rPr>
          <w:rFonts w:ascii="Arial" w:hAnsi="Arial" w:cs="Arial"/>
          <w:color w:val="000000" w:themeColor="text1"/>
          <w:sz w:val="20"/>
          <w:szCs w:val="20"/>
        </w:rPr>
        <w:t>onze mbo-instelling</w:t>
      </w:r>
      <w:r w:rsidRPr="0044059C">
        <w:rPr>
          <w:rFonts w:ascii="Arial" w:hAnsi="Arial" w:cs="Arial"/>
          <w:color w:val="000000" w:themeColor="text1"/>
          <w:sz w:val="20"/>
          <w:szCs w:val="20"/>
        </w:rPr>
        <w:t>?</w:t>
      </w:r>
    </w:p>
    <w:p w14:paraId="05E23543" w14:textId="77777777" w:rsidR="00E4072F" w:rsidRDefault="00D1703A" w:rsidP="00972DF8">
      <w:pPr>
        <w:pStyle w:val="Geenafstand"/>
        <w:numPr>
          <w:ilvl w:val="0"/>
          <w:numId w:val="23"/>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W</w:t>
      </w:r>
      <w:r w:rsidR="00E4072F">
        <w:rPr>
          <w:rFonts w:ascii="Arial" w:hAnsi="Arial" w:cs="Arial"/>
          <w:color w:val="000000" w:themeColor="text1"/>
          <w:sz w:val="20"/>
          <w:szCs w:val="20"/>
        </w:rPr>
        <w:t xml:space="preserve">at behoort bij ons tot de kern van examineren? </w:t>
      </w:r>
    </w:p>
    <w:p w14:paraId="5F19A30E" w14:textId="77777777" w:rsidR="00E4072F" w:rsidRDefault="00E4072F" w:rsidP="00972DF8">
      <w:pPr>
        <w:pStyle w:val="Geenafstand"/>
        <w:numPr>
          <w:ilvl w:val="0"/>
          <w:numId w:val="23"/>
        </w:numPr>
        <w:spacing w:line="280" w:lineRule="atLeast"/>
        <w:rPr>
          <w:rFonts w:ascii="Arial" w:hAnsi="Arial" w:cs="Arial"/>
          <w:color w:val="000000" w:themeColor="text1"/>
          <w:sz w:val="20"/>
          <w:szCs w:val="20"/>
        </w:rPr>
      </w:pPr>
      <w:r>
        <w:rPr>
          <w:rFonts w:ascii="Arial" w:hAnsi="Arial" w:cs="Arial"/>
          <w:color w:val="000000" w:themeColor="text1"/>
          <w:sz w:val="20"/>
          <w:szCs w:val="20"/>
        </w:rPr>
        <w:t>Wie zijn onze s</w:t>
      </w:r>
      <w:r w:rsidR="00D1703A" w:rsidRPr="0044059C">
        <w:rPr>
          <w:rFonts w:ascii="Arial" w:hAnsi="Arial" w:cs="Arial"/>
          <w:color w:val="000000" w:themeColor="text1"/>
          <w:sz w:val="20"/>
          <w:szCs w:val="20"/>
        </w:rPr>
        <w:t>leutelp</w:t>
      </w:r>
      <w:r>
        <w:rPr>
          <w:rFonts w:ascii="Arial" w:hAnsi="Arial" w:cs="Arial"/>
          <w:color w:val="000000" w:themeColor="text1"/>
          <w:sz w:val="20"/>
          <w:szCs w:val="20"/>
        </w:rPr>
        <w:t>ersonen, wat zijn de sleutelp</w:t>
      </w:r>
      <w:r w:rsidR="00D1703A" w:rsidRPr="0044059C">
        <w:rPr>
          <w:rFonts w:ascii="Arial" w:hAnsi="Arial" w:cs="Arial"/>
          <w:color w:val="000000" w:themeColor="text1"/>
          <w:sz w:val="20"/>
          <w:szCs w:val="20"/>
        </w:rPr>
        <w:t xml:space="preserve">rocessen? </w:t>
      </w:r>
      <w:r>
        <w:rPr>
          <w:rFonts w:ascii="Arial" w:hAnsi="Arial" w:cs="Arial"/>
          <w:color w:val="000000" w:themeColor="text1"/>
          <w:sz w:val="20"/>
          <w:szCs w:val="20"/>
        </w:rPr>
        <w:t>Waarom is dat zo?</w:t>
      </w:r>
    </w:p>
    <w:p w14:paraId="17F67D6F" w14:textId="7591402D" w:rsidR="008C10F8" w:rsidRPr="0044059C" w:rsidRDefault="00E4072F" w:rsidP="00E4072F">
      <w:pPr>
        <w:pStyle w:val="Geenafstand"/>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 </w:t>
      </w:r>
    </w:p>
    <w:p w14:paraId="6636C8FD" w14:textId="77777777" w:rsidR="001F168E" w:rsidRPr="00E4072F" w:rsidRDefault="008C71D2" w:rsidP="00E4072F">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sidRPr="00E4072F">
        <w:rPr>
          <w:rFonts w:ascii="Arial" w:hAnsi="Arial"/>
          <w:color w:val="000000" w:themeColor="text1"/>
          <w:sz w:val="20"/>
          <w:szCs w:val="20"/>
        </w:rPr>
        <w:lastRenderedPageBreak/>
        <w:t>V</w:t>
      </w:r>
      <w:r w:rsidR="001F168E" w:rsidRPr="00E4072F">
        <w:rPr>
          <w:rFonts w:ascii="Arial" w:hAnsi="Arial"/>
          <w:color w:val="000000" w:themeColor="text1"/>
          <w:sz w:val="20"/>
          <w:szCs w:val="20"/>
        </w:rPr>
        <w:t>erdiepende vragen</w:t>
      </w:r>
    </w:p>
    <w:p w14:paraId="5EC97E8E" w14:textId="0CE3CADE" w:rsidR="009721C2" w:rsidRPr="0044059C" w:rsidRDefault="00E4072F"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Hoe verhoudt </w:t>
      </w:r>
      <w:r w:rsidR="00972DF8">
        <w:rPr>
          <w:rFonts w:ascii="Arial" w:hAnsi="Arial" w:cs="Arial"/>
          <w:color w:val="000000" w:themeColor="text1"/>
          <w:sz w:val="20"/>
          <w:szCs w:val="20"/>
        </w:rPr>
        <w:t xml:space="preserve">onze (visie op) </w:t>
      </w:r>
      <w:r w:rsidRPr="0044059C">
        <w:rPr>
          <w:rFonts w:ascii="Arial" w:hAnsi="Arial" w:cs="Arial"/>
          <w:color w:val="000000" w:themeColor="text1"/>
          <w:sz w:val="20"/>
          <w:szCs w:val="20"/>
        </w:rPr>
        <w:t xml:space="preserve">examinering zich tot </w:t>
      </w:r>
      <w:r w:rsidR="00972DF8">
        <w:rPr>
          <w:rFonts w:ascii="Arial" w:hAnsi="Arial" w:cs="Arial"/>
          <w:color w:val="000000" w:themeColor="text1"/>
          <w:sz w:val="20"/>
          <w:szCs w:val="20"/>
        </w:rPr>
        <w:t>(</w:t>
      </w:r>
      <w:r>
        <w:rPr>
          <w:rFonts w:ascii="Arial" w:hAnsi="Arial" w:cs="Arial"/>
          <w:color w:val="000000" w:themeColor="text1"/>
          <w:sz w:val="20"/>
          <w:szCs w:val="20"/>
        </w:rPr>
        <w:t>onze</w:t>
      </w:r>
      <w:r w:rsidRPr="0044059C">
        <w:rPr>
          <w:rFonts w:ascii="Arial" w:hAnsi="Arial" w:cs="Arial"/>
          <w:color w:val="000000" w:themeColor="text1"/>
          <w:sz w:val="20"/>
          <w:szCs w:val="20"/>
        </w:rPr>
        <w:t xml:space="preserve"> visie op</w:t>
      </w:r>
      <w:r w:rsidR="00972DF8">
        <w:rPr>
          <w:rFonts w:ascii="Arial" w:hAnsi="Arial" w:cs="Arial"/>
          <w:color w:val="000000" w:themeColor="text1"/>
          <w:sz w:val="20"/>
          <w:szCs w:val="20"/>
        </w:rPr>
        <w:t>)</w:t>
      </w:r>
      <w:r w:rsidRPr="0044059C">
        <w:rPr>
          <w:rFonts w:ascii="Arial" w:hAnsi="Arial" w:cs="Arial"/>
          <w:color w:val="000000" w:themeColor="text1"/>
          <w:sz w:val="20"/>
          <w:szCs w:val="20"/>
        </w:rPr>
        <w:t xml:space="preserve"> onderwijs? </w:t>
      </w:r>
      <w:r w:rsidR="008C71D2" w:rsidRPr="0044059C">
        <w:rPr>
          <w:rFonts w:ascii="Arial" w:hAnsi="Arial" w:cs="Arial"/>
          <w:color w:val="000000" w:themeColor="text1"/>
          <w:sz w:val="20"/>
          <w:szCs w:val="20"/>
        </w:rPr>
        <w:t xml:space="preserve">Wat is de invloed van </w:t>
      </w:r>
      <w:r>
        <w:rPr>
          <w:rFonts w:ascii="Arial" w:hAnsi="Arial" w:cs="Arial"/>
          <w:color w:val="000000" w:themeColor="text1"/>
          <w:sz w:val="20"/>
          <w:szCs w:val="20"/>
        </w:rPr>
        <w:t>onze</w:t>
      </w:r>
      <w:r w:rsidR="008C71D2" w:rsidRPr="0044059C">
        <w:rPr>
          <w:rFonts w:ascii="Arial" w:hAnsi="Arial" w:cs="Arial"/>
          <w:color w:val="000000" w:themeColor="text1"/>
          <w:sz w:val="20"/>
          <w:szCs w:val="20"/>
        </w:rPr>
        <w:t xml:space="preserve"> </w:t>
      </w:r>
      <w:r w:rsidR="00972DF8">
        <w:rPr>
          <w:rFonts w:ascii="Arial" w:hAnsi="Arial" w:cs="Arial"/>
          <w:color w:val="000000" w:themeColor="text1"/>
          <w:sz w:val="20"/>
          <w:szCs w:val="20"/>
        </w:rPr>
        <w:t xml:space="preserve">onderwijskundige </w:t>
      </w:r>
      <w:r w:rsidR="008C71D2" w:rsidRPr="0044059C">
        <w:rPr>
          <w:rFonts w:ascii="Arial" w:hAnsi="Arial" w:cs="Arial"/>
          <w:color w:val="000000" w:themeColor="text1"/>
          <w:sz w:val="20"/>
          <w:szCs w:val="20"/>
        </w:rPr>
        <w:t>keuzes op de examinering?</w:t>
      </w:r>
      <w:r w:rsidR="00F061DD" w:rsidRPr="0044059C">
        <w:rPr>
          <w:rFonts w:ascii="Arial" w:hAnsi="Arial" w:cs="Arial"/>
          <w:color w:val="000000" w:themeColor="text1"/>
          <w:sz w:val="20"/>
          <w:szCs w:val="20"/>
        </w:rPr>
        <w:t xml:space="preserve"> </w:t>
      </w:r>
    </w:p>
    <w:p w14:paraId="7308F5F5" w14:textId="3F56FB0F" w:rsidR="00D1703A" w:rsidRPr="0044059C" w:rsidRDefault="00F244DB"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Wat is</w:t>
      </w:r>
      <w:r w:rsidR="00E4072F">
        <w:rPr>
          <w:rFonts w:ascii="Arial" w:hAnsi="Arial" w:cs="Arial"/>
          <w:color w:val="000000" w:themeColor="text1"/>
          <w:sz w:val="20"/>
          <w:szCs w:val="20"/>
        </w:rPr>
        <w:t xml:space="preserve"> onze visie op ‘betrouwbaar</w:t>
      </w:r>
      <w:r w:rsidRPr="0044059C">
        <w:rPr>
          <w:rFonts w:ascii="Arial" w:hAnsi="Arial" w:cs="Arial"/>
          <w:color w:val="000000" w:themeColor="text1"/>
          <w:sz w:val="20"/>
          <w:szCs w:val="20"/>
        </w:rPr>
        <w:t xml:space="preserve"> </w:t>
      </w:r>
      <w:r w:rsidR="00E4072F">
        <w:rPr>
          <w:rFonts w:ascii="Arial" w:hAnsi="Arial" w:cs="Arial"/>
          <w:color w:val="000000" w:themeColor="text1"/>
          <w:sz w:val="20"/>
          <w:szCs w:val="20"/>
        </w:rPr>
        <w:t>examineren’</w:t>
      </w:r>
      <w:r w:rsidRPr="0044059C">
        <w:rPr>
          <w:rFonts w:ascii="Arial" w:hAnsi="Arial" w:cs="Arial"/>
          <w:color w:val="000000" w:themeColor="text1"/>
          <w:sz w:val="20"/>
          <w:szCs w:val="20"/>
        </w:rPr>
        <w:t xml:space="preserve">? Wanneer zijn we tevreden? </w:t>
      </w:r>
      <w:r w:rsidR="00972DF8">
        <w:rPr>
          <w:rFonts w:ascii="Arial" w:hAnsi="Arial" w:cs="Arial"/>
          <w:color w:val="000000" w:themeColor="text1"/>
          <w:sz w:val="20"/>
          <w:szCs w:val="20"/>
        </w:rPr>
        <w:t>Wat zien we dan?</w:t>
      </w:r>
      <w:r w:rsidR="00E4072F">
        <w:rPr>
          <w:rFonts w:ascii="Arial" w:hAnsi="Arial" w:cs="Arial"/>
          <w:color w:val="000000" w:themeColor="text1"/>
          <w:sz w:val="20"/>
          <w:szCs w:val="20"/>
        </w:rPr>
        <w:t xml:space="preserve"> </w:t>
      </w:r>
    </w:p>
    <w:p w14:paraId="33F6ADDA" w14:textId="77777777" w:rsidR="00972DF8" w:rsidRDefault="00EB19CD" w:rsidP="00972DF8">
      <w:pPr>
        <w:pStyle w:val="Geenafstand"/>
        <w:numPr>
          <w:ilvl w:val="0"/>
          <w:numId w:val="24"/>
        </w:numPr>
        <w:spacing w:line="280" w:lineRule="atLeast"/>
        <w:rPr>
          <w:rFonts w:ascii="Arial" w:hAnsi="Arial" w:cs="Arial"/>
          <w:color w:val="000000" w:themeColor="text1"/>
          <w:sz w:val="20"/>
          <w:szCs w:val="20"/>
        </w:rPr>
      </w:pPr>
      <w:r w:rsidRPr="00972DF8">
        <w:rPr>
          <w:rFonts w:ascii="Arial" w:hAnsi="Arial" w:cs="Arial"/>
          <w:color w:val="000000" w:themeColor="text1"/>
          <w:sz w:val="20"/>
          <w:szCs w:val="20"/>
        </w:rPr>
        <w:t>Wat is onze visie op ‘authenti</w:t>
      </w:r>
      <w:r w:rsidR="00E4072F" w:rsidRPr="00972DF8">
        <w:rPr>
          <w:rFonts w:ascii="Arial" w:hAnsi="Arial" w:cs="Arial"/>
          <w:color w:val="000000" w:themeColor="text1"/>
          <w:sz w:val="20"/>
          <w:szCs w:val="20"/>
        </w:rPr>
        <w:t>ek examineren’?</w:t>
      </w:r>
      <w:r w:rsidRPr="00972DF8">
        <w:rPr>
          <w:rFonts w:ascii="Arial" w:hAnsi="Arial" w:cs="Arial"/>
          <w:color w:val="000000" w:themeColor="text1"/>
          <w:sz w:val="20"/>
          <w:szCs w:val="20"/>
        </w:rPr>
        <w:t xml:space="preserve"> </w:t>
      </w:r>
      <w:r w:rsidR="00972DF8" w:rsidRPr="0044059C">
        <w:rPr>
          <w:rFonts w:ascii="Arial" w:hAnsi="Arial" w:cs="Arial"/>
          <w:color w:val="000000" w:themeColor="text1"/>
          <w:sz w:val="20"/>
          <w:szCs w:val="20"/>
        </w:rPr>
        <w:t xml:space="preserve">Wanneer zijn we tevreden? </w:t>
      </w:r>
      <w:r w:rsidR="00972DF8">
        <w:rPr>
          <w:rFonts w:ascii="Arial" w:hAnsi="Arial" w:cs="Arial"/>
          <w:color w:val="000000" w:themeColor="text1"/>
          <w:sz w:val="20"/>
          <w:szCs w:val="20"/>
        </w:rPr>
        <w:t>Wat zien we dan?</w:t>
      </w:r>
    </w:p>
    <w:p w14:paraId="39D0B92E" w14:textId="13B00900" w:rsidR="004A27FD" w:rsidRPr="00972DF8" w:rsidRDefault="00972DF8" w:rsidP="00972DF8">
      <w:pPr>
        <w:pStyle w:val="Geenafstand"/>
        <w:numPr>
          <w:ilvl w:val="0"/>
          <w:numId w:val="24"/>
        </w:numPr>
        <w:spacing w:line="280" w:lineRule="atLeast"/>
        <w:rPr>
          <w:rFonts w:ascii="Arial" w:hAnsi="Arial" w:cs="Arial"/>
          <w:color w:val="000000" w:themeColor="text1"/>
          <w:sz w:val="20"/>
          <w:szCs w:val="20"/>
        </w:rPr>
      </w:pPr>
      <w:r>
        <w:rPr>
          <w:rFonts w:ascii="Arial" w:hAnsi="Arial" w:cs="Arial"/>
          <w:color w:val="000000" w:themeColor="text1"/>
          <w:sz w:val="20"/>
          <w:szCs w:val="20"/>
        </w:rPr>
        <w:t>Wat is de rol van</w:t>
      </w:r>
      <w:r w:rsidR="00E4072F" w:rsidRPr="00972DF8">
        <w:rPr>
          <w:rFonts w:ascii="Arial" w:hAnsi="Arial" w:cs="Arial"/>
          <w:color w:val="000000" w:themeColor="text1"/>
          <w:sz w:val="20"/>
          <w:szCs w:val="20"/>
        </w:rPr>
        <w:t xml:space="preserve"> </w:t>
      </w:r>
      <w:r w:rsidR="004A27FD" w:rsidRPr="00972DF8">
        <w:rPr>
          <w:rFonts w:ascii="Arial" w:hAnsi="Arial" w:cs="Arial"/>
          <w:color w:val="000000" w:themeColor="text1"/>
          <w:sz w:val="20"/>
          <w:szCs w:val="20"/>
        </w:rPr>
        <w:t xml:space="preserve">het werkveld bij examinering? </w:t>
      </w:r>
      <w:r>
        <w:rPr>
          <w:rFonts w:ascii="Arial" w:hAnsi="Arial" w:cs="Arial"/>
          <w:sz w:val="20"/>
          <w:szCs w:val="20"/>
        </w:rPr>
        <w:t>Hoe</w:t>
      </w:r>
      <w:r w:rsidR="00EB19CD" w:rsidRPr="00972DF8">
        <w:rPr>
          <w:rFonts w:ascii="Arial" w:hAnsi="Arial" w:cs="Arial"/>
          <w:sz w:val="20"/>
          <w:szCs w:val="20"/>
        </w:rPr>
        <w:t xml:space="preserve"> </w:t>
      </w:r>
      <w:r w:rsidR="008C349F" w:rsidRPr="00972DF8">
        <w:rPr>
          <w:rFonts w:ascii="Arial" w:hAnsi="Arial" w:cs="Arial"/>
          <w:sz w:val="20"/>
          <w:szCs w:val="20"/>
        </w:rPr>
        <w:t>draagt</w:t>
      </w:r>
      <w:r w:rsidR="00EB19CD" w:rsidRPr="00972DF8">
        <w:rPr>
          <w:rFonts w:ascii="Arial" w:hAnsi="Arial" w:cs="Arial"/>
          <w:sz w:val="20"/>
          <w:szCs w:val="20"/>
        </w:rPr>
        <w:t xml:space="preserve"> het werkveld </w:t>
      </w:r>
      <w:r w:rsidRPr="00972DF8">
        <w:rPr>
          <w:rFonts w:ascii="Arial" w:hAnsi="Arial" w:cs="Arial"/>
          <w:sz w:val="20"/>
          <w:szCs w:val="20"/>
        </w:rPr>
        <w:t xml:space="preserve">effectief </w:t>
      </w:r>
      <w:r w:rsidR="00EB19CD" w:rsidRPr="00972DF8">
        <w:rPr>
          <w:rFonts w:ascii="Arial" w:hAnsi="Arial" w:cs="Arial"/>
          <w:sz w:val="20"/>
          <w:szCs w:val="20"/>
        </w:rPr>
        <w:t xml:space="preserve">bij </w:t>
      </w:r>
      <w:r w:rsidRPr="00972DF8">
        <w:rPr>
          <w:rFonts w:ascii="Arial" w:hAnsi="Arial" w:cs="Arial"/>
          <w:sz w:val="20"/>
          <w:szCs w:val="20"/>
        </w:rPr>
        <w:t xml:space="preserve">aan het realiseren van de visie </w:t>
      </w:r>
      <w:r>
        <w:rPr>
          <w:rFonts w:ascii="Arial" w:hAnsi="Arial" w:cs="Arial"/>
          <w:sz w:val="20"/>
          <w:szCs w:val="20"/>
        </w:rPr>
        <w:t>op examinering</w:t>
      </w:r>
      <w:r w:rsidR="00EB19CD" w:rsidRPr="00972DF8">
        <w:rPr>
          <w:rFonts w:ascii="Arial" w:hAnsi="Arial" w:cs="Arial"/>
          <w:sz w:val="20"/>
          <w:szCs w:val="20"/>
        </w:rPr>
        <w:t>?</w:t>
      </w:r>
      <w:r w:rsidR="008C349F" w:rsidRPr="00972DF8">
        <w:rPr>
          <w:rFonts w:ascii="Arial" w:hAnsi="Arial" w:cs="Arial"/>
          <w:sz w:val="20"/>
          <w:szCs w:val="20"/>
        </w:rPr>
        <w:t xml:space="preserve"> </w:t>
      </w:r>
    </w:p>
    <w:p w14:paraId="175CF93F" w14:textId="78E079EE" w:rsidR="004A27FD" w:rsidRPr="0044059C" w:rsidRDefault="005F08B4"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Welke van de drie routes naar een valide examenproduct volgen we? S</w:t>
      </w:r>
      <w:r w:rsidR="00F01BC5" w:rsidRPr="0044059C">
        <w:rPr>
          <w:rFonts w:ascii="Arial" w:hAnsi="Arial" w:cs="Arial"/>
          <w:color w:val="000000" w:themeColor="text1"/>
          <w:sz w:val="20"/>
          <w:szCs w:val="20"/>
        </w:rPr>
        <w:t xml:space="preserve">preken we voorkeur uit voor één </w:t>
      </w:r>
      <w:r w:rsidRPr="0044059C">
        <w:rPr>
          <w:rFonts w:ascii="Arial" w:hAnsi="Arial" w:cs="Arial"/>
          <w:color w:val="000000" w:themeColor="text1"/>
          <w:sz w:val="20"/>
          <w:szCs w:val="20"/>
        </w:rPr>
        <w:t>route</w:t>
      </w:r>
      <w:r w:rsidR="00F01BC5" w:rsidRPr="0044059C">
        <w:rPr>
          <w:rFonts w:ascii="Arial" w:hAnsi="Arial" w:cs="Arial"/>
          <w:color w:val="000000" w:themeColor="text1"/>
          <w:sz w:val="20"/>
          <w:szCs w:val="20"/>
        </w:rPr>
        <w:t xml:space="preserve">, </w:t>
      </w:r>
      <w:r w:rsidRPr="0044059C">
        <w:rPr>
          <w:rFonts w:ascii="Arial" w:hAnsi="Arial" w:cs="Arial"/>
          <w:color w:val="000000" w:themeColor="text1"/>
          <w:sz w:val="20"/>
          <w:szCs w:val="20"/>
        </w:rPr>
        <w:t>of</w:t>
      </w:r>
      <w:r w:rsidR="00F01BC5" w:rsidRPr="0044059C">
        <w:rPr>
          <w:rFonts w:ascii="Arial" w:hAnsi="Arial" w:cs="Arial"/>
          <w:color w:val="000000" w:themeColor="text1"/>
          <w:sz w:val="20"/>
          <w:szCs w:val="20"/>
        </w:rPr>
        <w:t xml:space="preserve"> blijft </w:t>
      </w:r>
      <w:r w:rsidRPr="0044059C">
        <w:rPr>
          <w:rFonts w:ascii="Arial" w:hAnsi="Arial" w:cs="Arial"/>
          <w:color w:val="000000" w:themeColor="text1"/>
          <w:sz w:val="20"/>
          <w:szCs w:val="20"/>
        </w:rPr>
        <w:t>een andere route</w:t>
      </w:r>
      <w:r w:rsidR="00F01BC5" w:rsidRPr="0044059C">
        <w:rPr>
          <w:rFonts w:ascii="Arial" w:hAnsi="Arial" w:cs="Arial"/>
          <w:color w:val="000000" w:themeColor="text1"/>
          <w:sz w:val="20"/>
          <w:szCs w:val="20"/>
        </w:rPr>
        <w:t xml:space="preserve"> ook mogelijk? </w:t>
      </w:r>
      <w:r w:rsidR="00972DF8">
        <w:rPr>
          <w:rFonts w:ascii="Arial" w:hAnsi="Arial" w:cs="Arial"/>
          <w:color w:val="000000" w:themeColor="text1"/>
          <w:sz w:val="20"/>
          <w:szCs w:val="20"/>
        </w:rPr>
        <w:t>Is het een</w:t>
      </w:r>
      <w:r w:rsidR="00F01BC5" w:rsidRPr="0044059C">
        <w:rPr>
          <w:rFonts w:ascii="Arial" w:hAnsi="Arial" w:cs="Arial"/>
          <w:color w:val="000000" w:themeColor="text1"/>
          <w:sz w:val="20"/>
          <w:szCs w:val="20"/>
        </w:rPr>
        <w:t xml:space="preserve"> keuze op instellingsniveau of </w:t>
      </w:r>
      <w:r w:rsidR="00972DF8">
        <w:rPr>
          <w:rFonts w:ascii="Arial" w:hAnsi="Arial" w:cs="Arial"/>
          <w:color w:val="000000" w:themeColor="text1"/>
          <w:sz w:val="20"/>
          <w:szCs w:val="20"/>
        </w:rPr>
        <w:t>laten</w:t>
      </w:r>
      <w:r w:rsidR="00F01BC5" w:rsidRPr="0044059C">
        <w:rPr>
          <w:rFonts w:ascii="Arial" w:hAnsi="Arial" w:cs="Arial"/>
          <w:color w:val="000000" w:themeColor="text1"/>
          <w:sz w:val="20"/>
          <w:szCs w:val="20"/>
        </w:rPr>
        <w:t xml:space="preserve"> de keuze aan sectoren</w:t>
      </w:r>
      <w:r w:rsidRPr="0044059C">
        <w:rPr>
          <w:rFonts w:ascii="Arial" w:hAnsi="Arial" w:cs="Arial"/>
          <w:color w:val="000000" w:themeColor="text1"/>
          <w:sz w:val="20"/>
          <w:szCs w:val="20"/>
        </w:rPr>
        <w:t>/</w:t>
      </w:r>
      <w:r w:rsidR="00F01BC5" w:rsidRPr="0044059C">
        <w:rPr>
          <w:rFonts w:ascii="Arial" w:hAnsi="Arial" w:cs="Arial"/>
          <w:color w:val="000000" w:themeColor="text1"/>
          <w:sz w:val="20"/>
          <w:szCs w:val="20"/>
        </w:rPr>
        <w:t xml:space="preserve">teams? </w:t>
      </w:r>
    </w:p>
    <w:p w14:paraId="64D2B010" w14:textId="3A88B8A3" w:rsidR="004A27FD" w:rsidRPr="0044059C" w:rsidRDefault="004A27FD"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Hoe zien wij het onderscheid tussen ontwikkelingsgericht</w:t>
      </w:r>
      <w:r w:rsidR="00972DF8">
        <w:rPr>
          <w:rFonts w:ascii="Arial" w:hAnsi="Arial" w:cs="Arial"/>
          <w:color w:val="000000" w:themeColor="text1"/>
          <w:sz w:val="20"/>
          <w:szCs w:val="20"/>
        </w:rPr>
        <w:t xml:space="preserve">e </w:t>
      </w:r>
      <w:r w:rsidRPr="0044059C">
        <w:rPr>
          <w:rFonts w:ascii="Arial" w:hAnsi="Arial" w:cs="Arial"/>
          <w:color w:val="000000" w:themeColor="text1"/>
          <w:sz w:val="20"/>
          <w:szCs w:val="20"/>
        </w:rPr>
        <w:t>beoordel</w:t>
      </w:r>
      <w:r w:rsidR="00972DF8">
        <w:rPr>
          <w:rFonts w:ascii="Arial" w:hAnsi="Arial" w:cs="Arial"/>
          <w:color w:val="000000" w:themeColor="text1"/>
          <w:sz w:val="20"/>
          <w:szCs w:val="20"/>
        </w:rPr>
        <w:t>ing</w:t>
      </w:r>
      <w:r w:rsidRPr="0044059C">
        <w:rPr>
          <w:rFonts w:ascii="Arial" w:hAnsi="Arial" w:cs="Arial"/>
          <w:color w:val="000000" w:themeColor="text1"/>
          <w:sz w:val="20"/>
          <w:szCs w:val="20"/>
        </w:rPr>
        <w:t xml:space="preserve"> en kwalificerend examineren? </w:t>
      </w:r>
      <w:r w:rsidR="00972DF8">
        <w:rPr>
          <w:rFonts w:ascii="Arial" w:hAnsi="Arial" w:cs="Arial"/>
          <w:color w:val="000000" w:themeColor="text1"/>
          <w:sz w:val="20"/>
          <w:szCs w:val="20"/>
        </w:rPr>
        <w:t>Vinden we</w:t>
      </w:r>
      <w:r w:rsidRPr="0044059C">
        <w:rPr>
          <w:rFonts w:ascii="Arial" w:hAnsi="Arial" w:cs="Arial"/>
          <w:color w:val="000000" w:themeColor="text1"/>
          <w:sz w:val="20"/>
          <w:szCs w:val="20"/>
        </w:rPr>
        <w:t xml:space="preserve"> beide vormen even belangrijk? </w:t>
      </w:r>
      <w:r w:rsidR="00972DF8">
        <w:rPr>
          <w:rFonts w:ascii="Arial" w:hAnsi="Arial" w:cs="Arial"/>
          <w:color w:val="000000" w:themeColor="text1"/>
          <w:sz w:val="20"/>
          <w:szCs w:val="20"/>
        </w:rPr>
        <w:t>Waarom vinden we dat?</w:t>
      </w:r>
    </w:p>
    <w:p w14:paraId="01B94F46" w14:textId="314605C1" w:rsidR="00CF7A18" w:rsidRPr="0044059C" w:rsidRDefault="00CF7A18"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Hoe </w:t>
      </w:r>
      <w:r w:rsidR="00972DF8">
        <w:rPr>
          <w:rFonts w:ascii="Arial" w:hAnsi="Arial" w:cs="Arial"/>
          <w:color w:val="000000" w:themeColor="text1"/>
          <w:sz w:val="20"/>
          <w:szCs w:val="20"/>
        </w:rPr>
        <w:t>examineren we</w:t>
      </w:r>
      <w:r w:rsidRPr="0044059C">
        <w:rPr>
          <w:rFonts w:ascii="Arial" w:hAnsi="Arial" w:cs="Arial"/>
          <w:color w:val="000000" w:themeColor="text1"/>
          <w:sz w:val="20"/>
          <w:szCs w:val="20"/>
        </w:rPr>
        <w:t xml:space="preserve"> </w:t>
      </w:r>
      <w:r w:rsidR="00F01BC5" w:rsidRPr="0044059C">
        <w:rPr>
          <w:rFonts w:ascii="Arial" w:hAnsi="Arial" w:cs="Arial"/>
          <w:color w:val="000000" w:themeColor="text1"/>
          <w:sz w:val="20"/>
          <w:szCs w:val="20"/>
        </w:rPr>
        <w:t xml:space="preserve">de generieke vakken (de </w:t>
      </w:r>
      <w:r w:rsidR="00FE3281" w:rsidRPr="0044059C">
        <w:rPr>
          <w:rFonts w:ascii="Arial" w:hAnsi="Arial" w:cs="Arial"/>
          <w:color w:val="000000" w:themeColor="text1"/>
          <w:sz w:val="20"/>
          <w:szCs w:val="20"/>
        </w:rPr>
        <w:t>school</w:t>
      </w:r>
      <w:r w:rsidR="00F01BC5" w:rsidRPr="0044059C">
        <w:rPr>
          <w:rFonts w:ascii="Arial" w:hAnsi="Arial" w:cs="Arial"/>
          <w:color w:val="000000" w:themeColor="text1"/>
          <w:sz w:val="20"/>
          <w:szCs w:val="20"/>
        </w:rPr>
        <w:t>examens</w:t>
      </w:r>
      <w:r w:rsidR="00972DF8">
        <w:rPr>
          <w:rFonts w:ascii="Arial" w:hAnsi="Arial" w:cs="Arial"/>
          <w:color w:val="000000" w:themeColor="text1"/>
          <w:sz w:val="20"/>
          <w:szCs w:val="20"/>
        </w:rPr>
        <w:t xml:space="preserve"> taal, </w:t>
      </w:r>
      <w:r w:rsidR="002251EA" w:rsidRPr="0044059C">
        <w:rPr>
          <w:rFonts w:ascii="Arial" w:hAnsi="Arial" w:cs="Arial"/>
          <w:color w:val="000000" w:themeColor="text1"/>
          <w:sz w:val="20"/>
          <w:szCs w:val="20"/>
        </w:rPr>
        <w:t>rekenen</w:t>
      </w:r>
      <w:r w:rsidR="00972DF8">
        <w:rPr>
          <w:rFonts w:ascii="Arial" w:hAnsi="Arial" w:cs="Arial"/>
          <w:color w:val="000000" w:themeColor="text1"/>
          <w:sz w:val="20"/>
          <w:szCs w:val="20"/>
        </w:rPr>
        <w:t>, Engels niveau 4</w:t>
      </w:r>
      <w:r w:rsidR="00F01BC5" w:rsidRPr="0044059C">
        <w:rPr>
          <w:rFonts w:ascii="Arial" w:hAnsi="Arial" w:cs="Arial"/>
          <w:color w:val="000000" w:themeColor="text1"/>
          <w:sz w:val="20"/>
          <w:szCs w:val="20"/>
        </w:rPr>
        <w:t>)</w:t>
      </w:r>
      <w:r w:rsidRPr="0044059C">
        <w:rPr>
          <w:rFonts w:ascii="Arial" w:hAnsi="Arial" w:cs="Arial"/>
          <w:color w:val="000000" w:themeColor="text1"/>
          <w:sz w:val="20"/>
          <w:szCs w:val="20"/>
        </w:rPr>
        <w:t xml:space="preserve">? </w:t>
      </w:r>
      <w:r w:rsidR="00972DF8">
        <w:rPr>
          <w:rFonts w:ascii="Arial" w:hAnsi="Arial" w:cs="Arial"/>
          <w:color w:val="000000" w:themeColor="text1"/>
          <w:sz w:val="20"/>
          <w:szCs w:val="20"/>
        </w:rPr>
        <w:t>Doen we dat i</w:t>
      </w:r>
      <w:r w:rsidR="00300361" w:rsidRPr="0044059C">
        <w:rPr>
          <w:rFonts w:ascii="Arial" w:hAnsi="Arial" w:cs="Arial"/>
          <w:color w:val="000000" w:themeColor="text1"/>
          <w:sz w:val="20"/>
          <w:szCs w:val="20"/>
        </w:rPr>
        <w:t xml:space="preserve">n de </w:t>
      </w:r>
      <w:r w:rsidR="00972DF8">
        <w:rPr>
          <w:rFonts w:ascii="Arial" w:hAnsi="Arial" w:cs="Arial"/>
          <w:color w:val="000000" w:themeColor="text1"/>
          <w:sz w:val="20"/>
          <w:szCs w:val="20"/>
        </w:rPr>
        <w:t xml:space="preserve">(reële) </w:t>
      </w:r>
      <w:r w:rsidR="00300361" w:rsidRPr="0044059C">
        <w:rPr>
          <w:rFonts w:ascii="Arial" w:hAnsi="Arial" w:cs="Arial"/>
          <w:color w:val="000000" w:themeColor="text1"/>
          <w:sz w:val="20"/>
          <w:szCs w:val="20"/>
        </w:rPr>
        <w:t>beroep</w:t>
      </w:r>
      <w:r w:rsidR="00972DF8">
        <w:rPr>
          <w:rFonts w:ascii="Arial" w:hAnsi="Arial" w:cs="Arial"/>
          <w:color w:val="000000" w:themeColor="text1"/>
          <w:sz w:val="20"/>
          <w:szCs w:val="20"/>
        </w:rPr>
        <w:t xml:space="preserve">scontext, beroeps- of </w:t>
      </w:r>
      <w:proofErr w:type="spellStart"/>
      <w:r w:rsidR="00972DF8">
        <w:rPr>
          <w:rFonts w:ascii="Arial" w:hAnsi="Arial" w:cs="Arial"/>
          <w:color w:val="000000" w:themeColor="text1"/>
          <w:sz w:val="20"/>
          <w:szCs w:val="20"/>
        </w:rPr>
        <w:t>opleidings</w:t>
      </w:r>
      <w:r w:rsidR="00300361" w:rsidRPr="0044059C">
        <w:rPr>
          <w:rFonts w:ascii="Arial" w:hAnsi="Arial" w:cs="Arial"/>
          <w:color w:val="000000" w:themeColor="text1"/>
          <w:sz w:val="20"/>
          <w:szCs w:val="20"/>
        </w:rPr>
        <w:t>overstijgend</w:t>
      </w:r>
      <w:proofErr w:type="spellEnd"/>
      <w:r w:rsidR="00300361" w:rsidRPr="0044059C">
        <w:rPr>
          <w:rFonts w:ascii="Arial" w:hAnsi="Arial" w:cs="Arial"/>
          <w:color w:val="000000" w:themeColor="text1"/>
          <w:sz w:val="20"/>
          <w:szCs w:val="20"/>
        </w:rPr>
        <w:t xml:space="preserve">? </w:t>
      </w:r>
    </w:p>
    <w:p w14:paraId="3D22F4C4" w14:textId="70D4D6DF" w:rsidR="004546AD" w:rsidRPr="0044059C" w:rsidRDefault="004546AD"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Hoe verhoudt </w:t>
      </w:r>
      <w:r w:rsidR="00972DF8">
        <w:rPr>
          <w:rFonts w:ascii="Arial" w:hAnsi="Arial" w:cs="Arial"/>
          <w:color w:val="000000" w:themeColor="text1"/>
          <w:sz w:val="20"/>
          <w:szCs w:val="20"/>
        </w:rPr>
        <w:t>beroepsgericht</w:t>
      </w:r>
      <w:r w:rsidR="00972DF8" w:rsidRPr="0044059C">
        <w:rPr>
          <w:rFonts w:ascii="Arial" w:hAnsi="Arial" w:cs="Arial"/>
          <w:color w:val="000000" w:themeColor="text1"/>
          <w:sz w:val="20"/>
          <w:szCs w:val="20"/>
        </w:rPr>
        <w:t xml:space="preserve"> </w:t>
      </w:r>
      <w:r w:rsidRPr="0044059C">
        <w:rPr>
          <w:rFonts w:ascii="Arial" w:hAnsi="Arial" w:cs="Arial"/>
          <w:color w:val="000000" w:themeColor="text1"/>
          <w:sz w:val="20"/>
          <w:szCs w:val="20"/>
        </w:rPr>
        <w:t xml:space="preserve">examineren zich tot </w:t>
      </w:r>
      <w:r w:rsidR="00972DF8">
        <w:rPr>
          <w:rFonts w:ascii="Arial" w:hAnsi="Arial" w:cs="Arial"/>
          <w:color w:val="000000" w:themeColor="text1"/>
          <w:sz w:val="20"/>
          <w:szCs w:val="20"/>
        </w:rPr>
        <w:t>generiek</w:t>
      </w:r>
      <w:r w:rsidRPr="0044059C">
        <w:rPr>
          <w:rFonts w:ascii="Arial" w:hAnsi="Arial" w:cs="Arial"/>
          <w:color w:val="000000" w:themeColor="text1"/>
          <w:sz w:val="20"/>
          <w:szCs w:val="20"/>
        </w:rPr>
        <w:t xml:space="preserve"> examineren? </w:t>
      </w:r>
      <w:r w:rsidR="00972DF8">
        <w:rPr>
          <w:rFonts w:ascii="Arial" w:hAnsi="Arial" w:cs="Arial"/>
          <w:color w:val="000000" w:themeColor="text1"/>
          <w:sz w:val="20"/>
          <w:szCs w:val="20"/>
        </w:rPr>
        <w:t>Waar leggen we onze accenten?</w:t>
      </w:r>
    </w:p>
    <w:p w14:paraId="0114CFDC" w14:textId="77777777" w:rsidR="004546AD" w:rsidRPr="0044059C" w:rsidRDefault="004A27FD"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Hoe gaan we om het examineren van beroepsgerichte taal- en rekeneisen?</w:t>
      </w:r>
    </w:p>
    <w:p w14:paraId="6BA5E50D" w14:textId="7C4853A7" w:rsidR="004A27FD" w:rsidRPr="0044059C" w:rsidRDefault="00972DF8" w:rsidP="00972DF8">
      <w:pPr>
        <w:pStyle w:val="Geenafstand"/>
        <w:numPr>
          <w:ilvl w:val="0"/>
          <w:numId w:val="24"/>
        </w:numPr>
        <w:spacing w:line="280" w:lineRule="atLeast"/>
        <w:rPr>
          <w:rFonts w:ascii="Arial" w:hAnsi="Arial" w:cs="Arial"/>
          <w:color w:val="000000" w:themeColor="text1"/>
          <w:sz w:val="20"/>
          <w:szCs w:val="20"/>
        </w:rPr>
      </w:pPr>
      <w:r>
        <w:rPr>
          <w:rFonts w:ascii="Arial" w:hAnsi="Arial" w:cs="Arial"/>
          <w:color w:val="000000" w:themeColor="text1"/>
          <w:sz w:val="20"/>
          <w:szCs w:val="20"/>
        </w:rPr>
        <w:t>Hoe borgen we de kwaliteit</w:t>
      </w:r>
      <w:r w:rsidR="004A27FD" w:rsidRPr="0044059C">
        <w:rPr>
          <w:rFonts w:ascii="Arial" w:hAnsi="Arial" w:cs="Arial"/>
          <w:color w:val="000000" w:themeColor="text1"/>
          <w:sz w:val="20"/>
          <w:szCs w:val="20"/>
        </w:rPr>
        <w:t xml:space="preserve"> van examinering? Wat betekent dat voor ons? Wat </w:t>
      </w:r>
      <w:r>
        <w:rPr>
          <w:rFonts w:ascii="Arial" w:hAnsi="Arial" w:cs="Arial"/>
          <w:color w:val="000000" w:themeColor="text1"/>
          <w:sz w:val="20"/>
          <w:szCs w:val="20"/>
        </w:rPr>
        <w:t>moet het</w:t>
      </w:r>
      <w:r w:rsidR="004A27FD" w:rsidRPr="0044059C">
        <w:rPr>
          <w:rFonts w:ascii="Arial" w:hAnsi="Arial" w:cs="Arial"/>
          <w:color w:val="000000" w:themeColor="text1"/>
          <w:sz w:val="20"/>
          <w:szCs w:val="20"/>
        </w:rPr>
        <w:t xml:space="preserve"> opleveren en voor wie? </w:t>
      </w:r>
      <w:r>
        <w:rPr>
          <w:rFonts w:ascii="Arial" w:hAnsi="Arial" w:cs="Arial"/>
          <w:color w:val="000000" w:themeColor="text1"/>
          <w:sz w:val="20"/>
          <w:szCs w:val="20"/>
        </w:rPr>
        <w:t>Welke</w:t>
      </w:r>
      <w:r w:rsidR="004A27FD" w:rsidRPr="0044059C">
        <w:rPr>
          <w:rFonts w:ascii="Arial" w:hAnsi="Arial" w:cs="Arial"/>
          <w:color w:val="000000" w:themeColor="text1"/>
          <w:sz w:val="20"/>
          <w:szCs w:val="20"/>
        </w:rPr>
        <w:t xml:space="preserve"> uitgangspunten </w:t>
      </w:r>
      <w:r>
        <w:rPr>
          <w:rFonts w:ascii="Arial" w:hAnsi="Arial" w:cs="Arial"/>
          <w:color w:val="000000" w:themeColor="text1"/>
          <w:sz w:val="20"/>
          <w:szCs w:val="20"/>
        </w:rPr>
        <w:t>hanteren we bij het borgen van examen</w:t>
      </w:r>
      <w:r w:rsidR="004A27FD" w:rsidRPr="0044059C">
        <w:rPr>
          <w:rFonts w:ascii="Arial" w:hAnsi="Arial" w:cs="Arial"/>
          <w:color w:val="000000" w:themeColor="text1"/>
          <w:sz w:val="20"/>
          <w:szCs w:val="20"/>
        </w:rPr>
        <w:t>kwaliteit</w:t>
      </w:r>
      <w:r>
        <w:rPr>
          <w:rFonts w:ascii="Arial" w:hAnsi="Arial" w:cs="Arial"/>
          <w:color w:val="000000" w:themeColor="text1"/>
          <w:sz w:val="20"/>
          <w:szCs w:val="20"/>
        </w:rPr>
        <w:t>?</w:t>
      </w:r>
      <w:r w:rsidR="004A27FD" w:rsidRPr="0044059C">
        <w:rPr>
          <w:rFonts w:ascii="Arial" w:hAnsi="Arial" w:cs="Arial"/>
          <w:color w:val="000000" w:themeColor="text1"/>
          <w:sz w:val="20"/>
          <w:szCs w:val="20"/>
        </w:rPr>
        <w:t xml:space="preserve"> </w:t>
      </w:r>
    </w:p>
    <w:p w14:paraId="7DD58B3E" w14:textId="7D77B572" w:rsidR="004A27FD" w:rsidRPr="0044059C" w:rsidRDefault="004A27FD" w:rsidP="00972DF8">
      <w:pPr>
        <w:pStyle w:val="Geenafstand"/>
        <w:numPr>
          <w:ilvl w:val="0"/>
          <w:numId w:val="24"/>
        </w:numPr>
        <w:spacing w:line="280" w:lineRule="atLeast"/>
        <w:rPr>
          <w:rFonts w:ascii="Arial" w:hAnsi="Arial" w:cs="Arial"/>
          <w:color w:val="000000" w:themeColor="text1"/>
          <w:sz w:val="20"/>
          <w:szCs w:val="20"/>
        </w:rPr>
      </w:pPr>
      <w:r w:rsidRPr="0044059C">
        <w:rPr>
          <w:rFonts w:ascii="Arial" w:hAnsi="Arial" w:cs="Arial"/>
          <w:color w:val="000000" w:themeColor="text1"/>
          <w:sz w:val="20"/>
          <w:szCs w:val="20"/>
        </w:rPr>
        <w:t xml:space="preserve">Wat is voor ons belangrijk aan de deskundigheid, de professionaliteit of het handelen van degenen die een taak hebben binnen </w:t>
      </w:r>
      <w:r w:rsidR="00EB19CD" w:rsidRPr="0044059C">
        <w:rPr>
          <w:rFonts w:ascii="Arial" w:hAnsi="Arial" w:cs="Arial"/>
          <w:color w:val="000000" w:themeColor="text1"/>
          <w:sz w:val="20"/>
          <w:szCs w:val="20"/>
        </w:rPr>
        <w:t>het examenproces</w:t>
      </w:r>
      <w:r w:rsidRPr="0044059C">
        <w:rPr>
          <w:rFonts w:ascii="Arial" w:hAnsi="Arial" w:cs="Arial"/>
          <w:color w:val="000000" w:themeColor="text1"/>
          <w:sz w:val="20"/>
          <w:szCs w:val="20"/>
        </w:rPr>
        <w:t>?</w:t>
      </w:r>
    </w:p>
    <w:p w14:paraId="044BC0F7" w14:textId="6BA11286" w:rsidR="004546AD" w:rsidRPr="0044059C" w:rsidRDefault="00BD02B0" w:rsidP="00972DF8">
      <w:pPr>
        <w:pStyle w:val="Geenafstand"/>
        <w:numPr>
          <w:ilvl w:val="0"/>
          <w:numId w:val="24"/>
        </w:numPr>
        <w:spacing w:line="280" w:lineRule="atLeast"/>
        <w:rPr>
          <w:rFonts w:ascii="Arial" w:hAnsi="Arial" w:cs="Arial"/>
          <w:color w:val="000000" w:themeColor="text1"/>
          <w:sz w:val="20"/>
          <w:szCs w:val="20"/>
        </w:rPr>
      </w:pPr>
      <w:r>
        <w:rPr>
          <w:rFonts w:ascii="Arial" w:hAnsi="Arial" w:cs="Arial"/>
          <w:color w:val="000000" w:themeColor="text1"/>
          <w:sz w:val="20"/>
          <w:szCs w:val="20"/>
        </w:rPr>
        <w:t>Hoe denken we over</w:t>
      </w:r>
      <w:r w:rsidR="004546AD" w:rsidRPr="0044059C">
        <w:rPr>
          <w:rFonts w:ascii="Arial" w:hAnsi="Arial" w:cs="Arial"/>
          <w:color w:val="000000" w:themeColor="text1"/>
          <w:sz w:val="20"/>
          <w:szCs w:val="20"/>
        </w:rPr>
        <w:t xml:space="preserve"> het standaardiseren van examenprocessen binnen de </w:t>
      </w:r>
      <w:r w:rsidR="00FE3281" w:rsidRPr="0044059C">
        <w:rPr>
          <w:rFonts w:ascii="Arial" w:hAnsi="Arial" w:cs="Arial"/>
          <w:color w:val="000000" w:themeColor="text1"/>
          <w:sz w:val="20"/>
          <w:szCs w:val="20"/>
        </w:rPr>
        <w:t>school</w:t>
      </w:r>
      <w:r w:rsidR="004546AD" w:rsidRPr="0044059C">
        <w:rPr>
          <w:rFonts w:ascii="Arial" w:hAnsi="Arial" w:cs="Arial"/>
          <w:color w:val="000000" w:themeColor="text1"/>
          <w:sz w:val="20"/>
          <w:szCs w:val="20"/>
        </w:rPr>
        <w:t xml:space="preserve">? </w:t>
      </w:r>
      <w:r w:rsidR="00EB19CD" w:rsidRPr="0044059C">
        <w:rPr>
          <w:rFonts w:ascii="Arial" w:hAnsi="Arial" w:cs="Arial"/>
          <w:color w:val="000000" w:themeColor="text1"/>
          <w:sz w:val="20"/>
          <w:szCs w:val="20"/>
        </w:rPr>
        <w:t>Welke vrijheid hebben de sectoren, afdelingen of teams? Wat mogen ze zelf invullen en wat niet?</w:t>
      </w:r>
    </w:p>
    <w:p w14:paraId="69366585" w14:textId="77777777" w:rsidR="004A27FD" w:rsidRPr="0044059C" w:rsidRDefault="004A27FD" w:rsidP="00FE3281">
      <w:pPr>
        <w:pStyle w:val="Geenafstand"/>
        <w:spacing w:line="280" w:lineRule="atLeast"/>
        <w:ind w:left="720"/>
        <w:rPr>
          <w:rFonts w:ascii="Arial" w:hAnsi="Arial" w:cs="Arial"/>
          <w:color w:val="000000" w:themeColor="text1"/>
          <w:sz w:val="20"/>
          <w:szCs w:val="20"/>
        </w:rPr>
      </w:pPr>
    </w:p>
    <w:p w14:paraId="66E19C72" w14:textId="430A378D" w:rsidR="00840B35" w:rsidRPr="00BD02B0" w:rsidRDefault="00840B35" w:rsidP="00BD02B0">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sidRPr="00BD02B0">
        <w:rPr>
          <w:rFonts w:ascii="Arial" w:hAnsi="Arial"/>
          <w:color w:val="000000" w:themeColor="text1"/>
          <w:sz w:val="20"/>
          <w:szCs w:val="20"/>
        </w:rPr>
        <w:t>Vragen voor de praktische uitwerking</w:t>
      </w:r>
      <w:r w:rsidR="004D5242" w:rsidRPr="00BD02B0">
        <w:rPr>
          <w:rFonts w:ascii="Arial" w:hAnsi="Arial"/>
          <w:color w:val="000000" w:themeColor="text1"/>
          <w:sz w:val="20"/>
          <w:szCs w:val="20"/>
        </w:rPr>
        <w:t xml:space="preserve"> van de examinering</w:t>
      </w:r>
      <w:r w:rsidR="006D33D0">
        <w:rPr>
          <w:rFonts w:ascii="Arial" w:hAnsi="Arial"/>
          <w:color w:val="000000" w:themeColor="text1"/>
          <w:sz w:val="20"/>
          <w:szCs w:val="20"/>
        </w:rPr>
        <w:t xml:space="preserve"> (basis- en profieldeel)</w:t>
      </w:r>
    </w:p>
    <w:p w14:paraId="1C45AE0A" w14:textId="72B3B266" w:rsidR="000E3E08" w:rsidRPr="0044059C" w:rsidRDefault="00BD02B0" w:rsidP="00BD02B0">
      <w:pPr>
        <w:pStyle w:val="Geenafstand"/>
        <w:numPr>
          <w:ilvl w:val="0"/>
          <w:numId w:val="26"/>
        </w:numPr>
        <w:spacing w:line="280" w:lineRule="atLeast"/>
        <w:ind w:left="360"/>
        <w:rPr>
          <w:rFonts w:ascii="Arial" w:hAnsi="Arial" w:cs="Arial"/>
          <w:color w:val="000000" w:themeColor="text1"/>
          <w:sz w:val="20"/>
          <w:szCs w:val="20"/>
        </w:rPr>
      </w:pPr>
      <w:r>
        <w:rPr>
          <w:rFonts w:ascii="Arial" w:hAnsi="Arial" w:cs="Arial"/>
          <w:color w:val="000000" w:themeColor="text1"/>
          <w:sz w:val="20"/>
          <w:szCs w:val="20"/>
        </w:rPr>
        <w:t>Welke waarde h</w:t>
      </w:r>
      <w:r w:rsidR="000E3E08" w:rsidRPr="0044059C">
        <w:rPr>
          <w:rFonts w:ascii="Arial" w:hAnsi="Arial" w:cs="Arial"/>
          <w:color w:val="000000" w:themeColor="text1"/>
          <w:sz w:val="20"/>
          <w:szCs w:val="20"/>
        </w:rPr>
        <w:t>echten we aan examenvorm</w:t>
      </w:r>
      <w:r>
        <w:rPr>
          <w:rFonts w:ascii="Arial" w:hAnsi="Arial" w:cs="Arial"/>
          <w:color w:val="000000" w:themeColor="text1"/>
          <w:sz w:val="20"/>
          <w:szCs w:val="20"/>
        </w:rPr>
        <w:t>en</w:t>
      </w:r>
      <w:r w:rsidR="000E3E08" w:rsidRPr="0044059C">
        <w:rPr>
          <w:rFonts w:ascii="Arial" w:hAnsi="Arial" w:cs="Arial"/>
          <w:color w:val="000000" w:themeColor="text1"/>
          <w:sz w:val="20"/>
          <w:szCs w:val="20"/>
        </w:rPr>
        <w:t>, exameninstrument</w:t>
      </w:r>
      <w:r>
        <w:rPr>
          <w:rFonts w:ascii="Arial" w:hAnsi="Arial" w:cs="Arial"/>
          <w:color w:val="000000" w:themeColor="text1"/>
          <w:sz w:val="20"/>
          <w:szCs w:val="20"/>
        </w:rPr>
        <w:t>en</w:t>
      </w:r>
      <w:r w:rsidR="000E3E08" w:rsidRPr="0044059C">
        <w:rPr>
          <w:rFonts w:ascii="Arial" w:hAnsi="Arial" w:cs="Arial"/>
          <w:color w:val="000000" w:themeColor="text1"/>
          <w:sz w:val="20"/>
          <w:szCs w:val="20"/>
        </w:rPr>
        <w:t xml:space="preserve"> of een mix van instrumenten? </w:t>
      </w:r>
      <w:r>
        <w:rPr>
          <w:rFonts w:ascii="Arial" w:hAnsi="Arial" w:cs="Arial"/>
          <w:color w:val="000000" w:themeColor="text1"/>
          <w:sz w:val="20"/>
          <w:szCs w:val="20"/>
        </w:rPr>
        <w:t>Wat betekent dat voor de te maken keuzes?</w:t>
      </w:r>
    </w:p>
    <w:p w14:paraId="38327C5E" w14:textId="0031B163" w:rsidR="000E3E08" w:rsidRPr="0044059C" w:rsidRDefault="00BD02B0" w:rsidP="00BD02B0">
      <w:pPr>
        <w:pStyle w:val="Geenafstand"/>
        <w:numPr>
          <w:ilvl w:val="0"/>
          <w:numId w:val="26"/>
        </w:numPr>
        <w:spacing w:line="280" w:lineRule="atLeast"/>
        <w:ind w:left="360"/>
        <w:rPr>
          <w:rFonts w:ascii="Arial" w:hAnsi="Arial" w:cs="Arial"/>
          <w:color w:val="000000" w:themeColor="text1"/>
          <w:sz w:val="20"/>
          <w:szCs w:val="20"/>
        </w:rPr>
      </w:pPr>
      <w:r>
        <w:rPr>
          <w:rFonts w:ascii="Arial" w:hAnsi="Arial" w:cs="Arial"/>
          <w:color w:val="000000" w:themeColor="text1"/>
          <w:sz w:val="20"/>
          <w:szCs w:val="20"/>
        </w:rPr>
        <w:t>Hoe belangrijk i</w:t>
      </w:r>
      <w:r w:rsidR="000E3E08" w:rsidRPr="0044059C">
        <w:rPr>
          <w:rFonts w:ascii="Arial" w:hAnsi="Arial" w:cs="Arial"/>
          <w:color w:val="000000" w:themeColor="text1"/>
          <w:sz w:val="20"/>
          <w:szCs w:val="20"/>
        </w:rPr>
        <w:t>s de plaats (school, praktijk, gesimuleerde setting) waar de examens plaatsvinden</w:t>
      </w:r>
      <w:r>
        <w:rPr>
          <w:rFonts w:ascii="Arial" w:hAnsi="Arial" w:cs="Arial"/>
          <w:color w:val="000000" w:themeColor="text1"/>
          <w:sz w:val="20"/>
          <w:szCs w:val="20"/>
        </w:rPr>
        <w:t>? Wat betekent dat in specifieke situaties voor het maken van keuzes?</w:t>
      </w:r>
    </w:p>
    <w:p w14:paraId="03D9E79C" w14:textId="196D718E" w:rsidR="000E3E08" w:rsidRPr="0044059C" w:rsidRDefault="00BD02B0" w:rsidP="00BD02B0">
      <w:pPr>
        <w:pStyle w:val="Geenafstand"/>
        <w:numPr>
          <w:ilvl w:val="0"/>
          <w:numId w:val="26"/>
        </w:numPr>
        <w:spacing w:line="280" w:lineRule="atLeast"/>
        <w:ind w:left="360"/>
        <w:rPr>
          <w:rFonts w:ascii="Arial" w:hAnsi="Arial" w:cs="Arial"/>
          <w:color w:val="000000" w:themeColor="text1"/>
          <w:sz w:val="20"/>
          <w:szCs w:val="20"/>
        </w:rPr>
      </w:pPr>
      <w:r>
        <w:rPr>
          <w:rFonts w:ascii="Arial" w:hAnsi="Arial" w:cs="Arial"/>
          <w:color w:val="000000" w:themeColor="text1"/>
          <w:sz w:val="20"/>
          <w:szCs w:val="20"/>
        </w:rPr>
        <w:t>Welke rol s</w:t>
      </w:r>
      <w:r w:rsidR="000E3E08" w:rsidRPr="0044059C">
        <w:rPr>
          <w:rFonts w:ascii="Arial" w:hAnsi="Arial" w:cs="Arial"/>
          <w:color w:val="000000" w:themeColor="text1"/>
          <w:sz w:val="20"/>
          <w:szCs w:val="20"/>
        </w:rPr>
        <w:t xml:space="preserve">peelt het moment van examineren en/of de volgordelijkheid van de examenonderdelen voor ons? </w:t>
      </w:r>
    </w:p>
    <w:p w14:paraId="59970DC2" w14:textId="16C45FCD" w:rsidR="000E3E08" w:rsidRPr="0044059C" w:rsidRDefault="000E3E08" w:rsidP="00BD02B0">
      <w:pPr>
        <w:pStyle w:val="Geenafstand"/>
        <w:numPr>
          <w:ilvl w:val="0"/>
          <w:numId w:val="26"/>
        </w:numPr>
        <w:spacing w:line="280" w:lineRule="atLeast"/>
        <w:ind w:left="360"/>
        <w:rPr>
          <w:rFonts w:ascii="Arial" w:hAnsi="Arial" w:cs="Arial"/>
          <w:color w:val="000000" w:themeColor="text1"/>
          <w:sz w:val="20"/>
          <w:szCs w:val="20"/>
        </w:rPr>
      </w:pPr>
      <w:r w:rsidRPr="0044059C">
        <w:rPr>
          <w:rFonts w:ascii="Arial" w:hAnsi="Arial" w:cs="Arial"/>
          <w:color w:val="000000" w:themeColor="text1"/>
          <w:sz w:val="20"/>
          <w:szCs w:val="20"/>
        </w:rPr>
        <w:t xml:space="preserve">Hoe drukken we de prestatie van de student uit? In </w:t>
      </w:r>
      <w:r w:rsidR="00BD02B0">
        <w:rPr>
          <w:rFonts w:ascii="Arial" w:hAnsi="Arial" w:cs="Arial"/>
          <w:color w:val="000000" w:themeColor="text1"/>
          <w:sz w:val="20"/>
          <w:szCs w:val="20"/>
        </w:rPr>
        <w:t>woorden</w:t>
      </w:r>
      <w:r w:rsidRPr="0044059C">
        <w:rPr>
          <w:rFonts w:ascii="Arial" w:hAnsi="Arial" w:cs="Arial"/>
          <w:color w:val="000000" w:themeColor="text1"/>
          <w:sz w:val="20"/>
          <w:szCs w:val="20"/>
        </w:rPr>
        <w:t xml:space="preserve"> of in cijfers?</w:t>
      </w:r>
    </w:p>
    <w:p w14:paraId="12F7AD43" w14:textId="77777777" w:rsidR="000E3E08" w:rsidRPr="0044059C" w:rsidRDefault="000E3E08" w:rsidP="00BD02B0">
      <w:pPr>
        <w:pStyle w:val="Geenafstand"/>
        <w:numPr>
          <w:ilvl w:val="0"/>
          <w:numId w:val="26"/>
        </w:numPr>
        <w:spacing w:line="280" w:lineRule="atLeast"/>
        <w:ind w:left="360"/>
        <w:rPr>
          <w:rFonts w:ascii="Arial" w:hAnsi="Arial" w:cs="Arial"/>
          <w:color w:val="000000" w:themeColor="text1"/>
          <w:sz w:val="20"/>
          <w:szCs w:val="20"/>
        </w:rPr>
      </w:pPr>
      <w:r w:rsidRPr="0044059C">
        <w:rPr>
          <w:rFonts w:ascii="Arial" w:hAnsi="Arial" w:cs="Arial"/>
          <w:color w:val="000000" w:themeColor="text1"/>
          <w:sz w:val="20"/>
          <w:szCs w:val="20"/>
        </w:rPr>
        <w:t>Maken we gebruik van studiepunten? Wat is daarvan voor ons de functie?</w:t>
      </w:r>
    </w:p>
    <w:p w14:paraId="367AB384" w14:textId="2C94D6A3" w:rsidR="000E3E08" w:rsidRPr="0044059C" w:rsidRDefault="000E3E08" w:rsidP="00BD02B0">
      <w:pPr>
        <w:pStyle w:val="Geenafstand"/>
        <w:numPr>
          <w:ilvl w:val="0"/>
          <w:numId w:val="26"/>
        </w:numPr>
        <w:spacing w:line="280" w:lineRule="atLeast"/>
        <w:ind w:left="360"/>
        <w:rPr>
          <w:rFonts w:ascii="Arial" w:hAnsi="Arial" w:cs="Arial"/>
          <w:color w:val="000000" w:themeColor="text1"/>
          <w:sz w:val="20"/>
          <w:szCs w:val="20"/>
        </w:rPr>
      </w:pPr>
      <w:r w:rsidRPr="0044059C">
        <w:rPr>
          <w:rFonts w:ascii="Arial" w:hAnsi="Arial" w:cs="Arial"/>
          <w:color w:val="000000" w:themeColor="text1"/>
          <w:sz w:val="20"/>
          <w:szCs w:val="20"/>
        </w:rPr>
        <w:t xml:space="preserve">Wat is de kleinste eenheid voor een examen? Wat is de grootste eenheid voor een examen? </w:t>
      </w:r>
      <w:r w:rsidR="009B2B04">
        <w:rPr>
          <w:rFonts w:ascii="Arial" w:hAnsi="Arial" w:cs="Arial"/>
          <w:color w:val="000000" w:themeColor="text1"/>
          <w:sz w:val="20"/>
          <w:szCs w:val="20"/>
        </w:rPr>
        <w:t xml:space="preserve">Hoe gaan we om met </w:t>
      </w:r>
      <w:proofErr w:type="spellStart"/>
      <w:r w:rsidR="009B2B04">
        <w:rPr>
          <w:rFonts w:ascii="Arial" w:hAnsi="Arial" w:cs="Arial"/>
          <w:color w:val="000000" w:themeColor="text1"/>
          <w:sz w:val="20"/>
          <w:szCs w:val="20"/>
        </w:rPr>
        <w:t>kerntaakoverschrijdend</w:t>
      </w:r>
      <w:proofErr w:type="spellEnd"/>
      <w:r w:rsidR="009B2B04">
        <w:rPr>
          <w:rFonts w:ascii="Arial" w:hAnsi="Arial" w:cs="Arial"/>
          <w:color w:val="000000" w:themeColor="text1"/>
          <w:sz w:val="20"/>
          <w:szCs w:val="20"/>
        </w:rPr>
        <w:t xml:space="preserve"> examineren? </w:t>
      </w:r>
    </w:p>
    <w:p w14:paraId="1BEAAF70" w14:textId="77777777" w:rsidR="00F01BC5" w:rsidRPr="0044059C" w:rsidRDefault="00F01BC5" w:rsidP="00BD02B0">
      <w:pPr>
        <w:pStyle w:val="Geenafstand"/>
        <w:numPr>
          <w:ilvl w:val="0"/>
          <w:numId w:val="26"/>
        </w:numPr>
        <w:spacing w:line="280" w:lineRule="atLeast"/>
        <w:ind w:left="360"/>
        <w:rPr>
          <w:rFonts w:ascii="Arial" w:hAnsi="Arial" w:cs="Arial"/>
          <w:color w:val="000000" w:themeColor="text1"/>
          <w:sz w:val="20"/>
          <w:szCs w:val="20"/>
        </w:rPr>
      </w:pPr>
      <w:r w:rsidRPr="0044059C">
        <w:rPr>
          <w:rFonts w:ascii="Arial" w:hAnsi="Arial" w:cs="Arial"/>
          <w:color w:val="000000" w:themeColor="text1"/>
          <w:sz w:val="20"/>
          <w:szCs w:val="20"/>
        </w:rPr>
        <w:t>Hoe gaan we om met voorwaardelijke examinering? Speelt het examineren van vakkennis en vaardigheden daarin een speciale rol?</w:t>
      </w:r>
    </w:p>
    <w:p w14:paraId="155915FC" w14:textId="53948AC6" w:rsidR="00F01BC5" w:rsidRPr="0044059C" w:rsidRDefault="009B2B04" w:rsidP="00BD02B0">
      <w:pPr>
        <w:pStyle w:val="Lijstopsomteken2"/>
        <w:numPr>
          <w:ilvl w:val="0"/>
          <w:numId w:val="26"/>
        </w:numPr>
        <w:ind w:left="360"/>
        <w:rPr>
          <w:rFonts w:ascii="Arial" w:hAnsi="Arial" w:cs="Arial"/>
          <w:sz w:val="20"/>
          <w:szCs w:val="20"/>
        </w:rPr>
      </w:pPr>
      <w:r>
        <w:rPr>
          <w:rFonts w:ascii="Arial" w:hAnsi="Arial" w:cs="Arial"/>
          <w:sz w:val="20"/>
          <w:szCs w:val="20"/>
        </w:rPr>
        <w:t>Waarop z</w:t>
      </w:r>
      <w:r w:rsidR="00F01BC5" w:rsidRPr="0044059C">
        <w:rPr>
          <w:rFonts w:ascii="Arial" w:hAnsi="Arial" w:cs="Arial"/>
          <w:sz w:val="20"/>
          <w:szCs w:val="20"/>
        </w:rPr>
        <w:t>ijn e</w:t>
      </w:r>
      <w:r>
        <w:rPr>
          <w:rFonts w:ascii="Arial" w:hAnsi="Arial" w:cs="Arial"/>
          <w:sz w:val="20"/>
          <w:szCs w:val="20"/>
        </w:rPr>
        <w:t>ventuele</w:t>
      </w:r>
      <w:r w:rsidR="00F01BC5" w:rsidRPr="0044059C">
        <w:rPr>
          <w:rFonts w:ascii="Arial" w:hAnsi="Arial" w:cs="Arial"/>
          <w:sz w:val="20"/>
          <w:szCs w:val="20"/>
        </w:rPr>
        <w:t xml:space="preserve"> voorwaarden voor deelname aan examens</w:t>
      </w:r>
      <w:r>
        <w:rPr>
          <w:rFonts w:ascii="Arial" w:hAnsi="Arial" w:cs="Arial"/>
          <w:sz w:val="20"/>
          <w:szCs w:val="20"/>
        </w:rPr>
        <w:t xml:space="preserve"> gebaseerd</w:t>
      </w:r>
      <w:r w:rsidR="00F01BC5" w:rsidRPr="0044059C">
        <w:rPr>
          <w:rFonts w:ascii="Arial" w:hAnsi="Arial" w:cs="Arial"/>
          <w:sz w:val="20"/>
          <w:szCs w:val="20"/>
        </w:rPr>
        <w:t>?</w:t>
      </w:r>
    </w:p>
    <w:p w14:paraId="4EBB5F65" w14:textId="77777777" w:rsidR="006D33D0" w:rsidRDefault="009B2B04" w:rsidP="00BD02B0">
      <w:pPr>
        <w:pStyle w:val="Geenafstand"/>
        <w:numPr>
          <w:ilvl w:val="0"/>
          <w:numId w:val="26"/>
        </w:numPr>
        <w:spacing w:line="280" w:lineRule="atLeast"/>
        <w:ind w:left="360"/>
        <w:rPr>
          <w:rFonts w:ascii="Arial" w:hAnsi="Arial" w:cs="Arial"/>
          <w:sz w:val="20"/>
          <w:szCs w:val="20"/>
        </w:rPr>
      </w:pPr>
      <w:r>
        <w:rPr>
          <w:rFonts w:ascii="Arial" w:hAnsi="Arial" w:cs="Arial"/>
          <w:sz w:val="20"/>
          <w:szCs w:val="20"/>
        </w:rPr>
        <w:t xml:space="preserve">Welke volgorde hanteren we </w:t>
      </w:r>
      <w:r w:rsidR="00EB19CD" w:rsidRPr="0044059C">
        <w:rPr>
          <w:rFonts w:ascii="Arial" w:hAnsi="Arial" w:cs="Arial"/>
          <w:sz w:val="20"/>
          <w:szCs w:val="20"/>
        </w:rPr>
        <w:t>bij het inrichten van het onderwijs en examinering</w:t>
      </w:r>
      <w:r>
        <w:rPr>
          <w:rFonts w:ascii="Arial" w:hAnsi="Arial" w:cs="Arial"/>
          <w:sz w:val="20"/>
          <w:szCs w:val="20"/>
        </w:rPr>
        <w:t>?</w:t>
      </w:r>
      <w:r w:rsidR="00EB19CD" w:rsidRPr="0044059C">
        <w:rPr>
          <w:rFonts w:ascii="Arial" w:hAnsi="Arial" w:cs="Arial"/>
          <w:sz w:val="20"/>
          <w:szCs w:val="20"/>
        </w:rPr>
        <w:t xml:space="preserve"> </w:t>
      </w:r>
      <w:r>
        <w:rPr>
          <w:rFonts w:ascii="Arial" w:hAnsi="Arial" w:cs="Arial"/>
          <w:sz w:val="20"/>
          <w:szCs w:val="20"/>
        </w:rPr>
        <w:t>D</w:t>
      </w:r>
      <w:r w:rsidR="00EB19CD" w:rsidRPr="0044059C">
        <w:rPr>
          <w:rFonts w:ascii="Arial" w:hAnsi="Arial" w:cs="Arial"/>
          <w:sz w:val="20"/>
          <w:szCs w:val="20"/>
        </w:rPr>
        <w:t xml:space="preserve">e opbouw van het kwalificatiedossier? </w:t>
      </w:r>
      <w:r w:rsidR="006D33D0">
        <w:rPr>
          <w:rFonts w:ascii="Arial" w:hAnsi="Arial" w:cs="Arial"/>
          <w:sz w:val="20"/>
          <w:szCs w:val="20"/>
        </w:rPr>
        <w:t>D</w:t>
      </w:r>
      <w:r w:rsidR="00EB19CD" w:rsidRPr="0044059C">
        <w:rPr>
          <w:rFonts w:ascii="Arial" w:hAnsi="Arial" w:cs="Arial"/>
          <w:sz w:val="20"/>
          <w:szCs w:val="20"/>
        </w:rPr>
        <w:t xml:space="preserve">e inhoud (onderscheid basisdeel en profieldeel, met bijvoorbeeld een basisperiode in het onderwijs), in de clustering van kwalificaties? </w:t>
      </w:r>
    </w:p>
    <w:p w14:paraId="29D746EF" w14:textId="05477BB7" w:rsidR="00EB19CD" w:rsidRPr="0044059C" w:rsidRDefault="00EB19CD"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Gaan we uit van eigen examens voor alle kwalificaties of kunnen examens geschikt zijn voor meerdere kwalificaties?</w:t>
      </w:r>
    </w:p>
    <w:p w14:paraId="42C8FCDD" w14:textId="2841DAC3" w:rsidR="00EB19CD" w:rsidRPr="0044059C" w:rsidRDefault="005F08B4"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 xml:space="preserve">Op welke momenten examineren </w:t>
      </w:r>
      <w:r w:rsidR="00B720AF" w:rsidRPr="0044059C">
        <w:rPr>
          <w:rFonts w:ascii="Arial" w:hAnsi="Arial" w:cs="Arial"/>
          <w:sz w:val="20"/>
          <w:szCs w:val="20"/>
        </w:rPr>
        <w:t>we?</w:t>
      </w:r>
    </w:p>
    <w:p w14:paraId="33999369" w14:textId="0B323089" w:rsidR="00EB19CD" w:rsidRPr="0044059C" w:rsidRDefault="00EB19CD"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 xml:space="preserve">Hoe </w:t>
      </w:r>
      <w:r w:rsidR="006D33D0">
        <w:rPr>
          <w:rFonts w:ascii="Arial" w:hAnsi="Arial" w:cs="Arial"/>
          <w:sz w:val="20"/>
          <w:szCs w:val="20"/>
        </w:rPr>
        <w:t>sluiten</w:t>
      </w:r>
      <w:r w:rsidRPr="0044059C">
        <w:rPr>
          <w:rFonts w:ascii="Arial" w:hAnsi="Arial" w:cs="Arial"/>
          <w:sz w:val="20"/>
          <w:szCs w:val="20"/>
        </w:rPr>
        <w:t xml:space="preserve"> examens voldoende aan bij de conte</w:t>
      </w:r>
      <w:r w:rsidR="00B720AF" w:rsidRPr="0044059C">
        <w:rPr>
          <w:rFonts w:ascii="Arial" w:hAnsi="Arial" w:cs="Arial"/>
          <w:sz w:val="20"/>
          <w:szCs w:val="20"/>
        </w:rPr>
        <w:t>xt</w:t>
      </w:r>
      <w:r w:rsidR="006D33D0">
        <w:rPr>
          <w:rFonts w:ascii="Arial" w:hAnsi="Arial" w:cs="Arial"/>
          <w:sz w:val="20"/>
          <w:szCs w:val="20"/>
        </w:rPr>
        <w:t xml:space="preserve"> en het niveau</w:t>
      </w:r>
      <w:r w:rsidR="00B720AF" w:rsidRPr="0044059C">
        <w:rPr>
          <w:rFonts w:ascii="Arial" w:hAnsi="Arial" w:cs="Arial"/>
          <w:sz w:val="20"/>
          <w:szCs w:val="20"/>
        </w:rPr>
        <w:t xml:space="preserve"> van het beroep</w:t>
      </w:r>
      <w:r w:rsidR="006D33D0">
        <w:rPr>
          <w:rFonts w:ascii="Arial" w:hAnsi="Arial" w:cs="Arial"/>
          <w:sz w:val="20"/>
          <w:szCs w:val="20"/>
        </w:rPr>
        <w:t xml:space="preserve">, de </w:t>
      </w:r>
      <w:r w:rsidR="00B720AF" w:rsidRPr="0044059C">
        <w:rPr>
          <w:rFonts w:ascii="Arial" w:hAnsi="Arial" w:cs="Arial"/>
          <w:sz w:val="20"/>
          <w:szCs w:val="20"/>
        </w:rPr>
        <w:t>kwalificatie?</w:t>
      </w:r>
    </w:p>
    <w:p w14:paraId="13835F54" w14:textId="1F7C9BAA" w:rsidR="00064820" w:rsidRPr="0044059C" w:rsidRDefault="00EB19CD"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 xml:space="preserve">Hoe zorgen we dat aanvullende informatie in het basisdeel voldoende in de examens </w:t>
      </w:r>
      <w:proofErr w:type="gramStart"/>
      <w:r w:rsidRPr="0044059C">
        <w:rPr>
          <w:rFonts w:ascii="Arial" w:hAnsi="Arial" w:cs="Arial"/>
          <w:sz w:val="20"/>
          <w:szCs w:val="20"/>
        </w:rPr>
        <w:t>terug komt</w:t>
      </w:r>
      <w:proofErr w:type="gramEnd"/>
      <w:r w:rsidRPr="0044059C">
        <w:rPr>
          <w:rFonts w:ascii="Arial" w:hAnsi="Arial" w:cs="Arial"/>
          <w:sz w:val="20"/>
          <w:szCs w:val="20"/>
        </w:rPr>
        <w:t>?</w:t>
      </w:r>
    </w:p>
    <w:p w14:paraId="49D0EF9A" w14:textId="013F0748" w:rsidR="00D1703A" w:rsidRPr="0044059C" w:rsidRDefault="005F08B4"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 xml:space="preserve">Hoe laten we kennis en vaardigheden vanuit de kwalificatiedossiers terugkomen? </w:t>
      </w:r>
      <w:r w:rsidR="00D1703A" w:rsidRPr="0044059C">
        <w:rPr>
          <w:rFonts w:ascii="Arial" w:hAnsi="Arial" w:cs="Arial"/>
          <w:sz w:val="20"/>
          <w:szCs w:val="20"/>
        </w:rPr>
        <w:t>Hoe verhouden deze zich ten opzichte van elkaar?</w:t>
      </w:r>
    </w:p>
    <w:p w14:paraId="6F84CC2C" w14:textId="27F206EB" w:rsidR="006F6A77" w:rsidRPr="0044059C" w:rsidRDefault="006F6A77"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Welke richtlijnen stellen we op voor</w:t>
      </w:r>
      <w:r w:rsidR="00B720AF" w:rsidRPr="0044059C">
        <w:rPr>
          <w:rFonts w:ascii="Arial" w:hAnsi="Arial" w:cs="Arial"/>
          <w:sz w:val="20"/>
          <w:szCs w:val="20"/>
        </w:rPr>
        <w:t xml:space="preserve"> het examineren van keuzedelen?</w:t>
      </w:r>
    </w:p>
    <w:p w14:paraId="0AB37962" w14:textId="21C62A92" w:rsidR="006D33D0" w:rsidRPr="00BD02B0" w:rsidRDefault="006D33D0" w:rsidP="006D33D0">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sidRPr="00BD02B0">
        <w:rPr>
          <w:rFonts w:ascii="Arial" w:hAnsi="Arial"/>
          <w:color w:val="000000" w:themeColor="text1"/>
          <w:sz w:val="20"/>
          <w:szCs w:val="20"/>
        </w:rPr>
        <w:lastRenderedPageBreak/>
        <w:t>Vragen voor de praktische uitwerking van de examinering</w:t>
      </w:r>
      <w:r>
        <w:rPr>
          <w:rFonts w:ascii="Arial" w:hAnsi="Arial"/>
          <w:color w:val="000000" w:themeColor="text1"/>
          <w:sz w:val="20"/>
          <w:szCs w:val="20"/>
        </w:rPr>
        <w:t xml:space="preserve"> (keuzedelen)</w:t>
      </w:r>
    </w:p>
    <w:p w14:paraId="54999D08" w14:textId="77777777" w:rsidR="009721C2" w:rsidRPr="0044059C" w:rsidRDefault="00157B8A"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Welke kwaliteitseisen stellen we aan de examens voor keuzedelen?</w:t>
      </w:r>
    </w:p>
    <w:p w14:paraId="242A2F39" w14:textId="77777777" w:rsidR="00F244DB" w:rsidRPr="0044059C" w:rsidRDefault="00F244DB"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Kopen we examens voor keuzedelen in of construeren we deze zelf?</w:t>
      </w:r>
    </w:p>
    <w:p w14:paraId="5091E229" w14:textId="7F605F3C" w:rsidR="000E3E08" w:rsidRPr="0044059C" w:rsidRDefault="000E3E08"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Op welk moment kiest een student zijn keuzedelen? Wat betekent dit voor het opstellen van het examenplan?</w:t>
      </w:r>
    </w:p>
    <w:p w14:paraId="7D44D771" w14:textId="77777777" w:rsidR="005F08B4" w:rsidRPr="0044059C" w:rsidRDefault="000E3E08"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 xml:space="preserve">Sluiten ingekochte examens aan op onze visie op examinering en de kwalificatiedossiers? </w:t>
      </w:r>
    </w:p>
    <w:p w14:paraId="62909CA3" w14:textId="7A020365" w:rsidR="000E3E08" w:rsidRPr="0044059C" w:rsidRDefault="000E3E08" w:rsidP="00BD02B0">
      <w:pPr>
        <w:pStyle w:val="Geenafstand"/>
        <w:numPr>
          <w:ilvl w:val="0"/>
          <w:numId w:val="26"/>
        </w:numPr>
        <w:spacing w:line="280" w:lineRule="atLeast"/>
        <w:ind w:left="360"/>
        <w:rPr>
          <w:rFonts w:ascii="Arial" w:hAnsi="Arial" w:cs="Arial"/>
          <w:sz w:val="20"/>
          <w:szCs w:val="20"/>
        </w:rPr>
      </w:pPr>
      <w:r w:rsidRPr="0044059C">
        <w:rPr>
          <w:rFonts w:ascii="Arial" w:hAnsi="Arial" w:cs="Arial"/>
          <w:sz w:val="20"/>
          <w:szCs w:val="20"/>
        </w:rPr>
        <w:t>Hoe zorgen we dat keuzes gemaakt in het onderwijs aansluiten bij (ingekochte) examens of op gemaakte keuzes in het onderwijs?</w:t>
      </w:r>
    </w:p>
    <w:p w14:paraId="004B7C80" w14:textId="77777777" w:rsidR="005F08B4" w:rsidRDefault="005F08B4" w:rsidP="00BD02B0">
      <w:pPr>
        <w:pStyle w:val="Geenafstand"/>
        <w:spacing w:line="280" w:lineRule="atLeast"/>
        <w:rPr>
          <w:rFonts w:ascii="Arial" w:hAnsi="Arial" w:cs="Arial"/>
          <w:sz w:val="20"/>
          <w:szCs w:val="20"/>
        </w:rPr>
      </w:pPr>
    </w:p>
    <w:p w14:paraId="404A33D9" w14:textId="77777777" w:rsidR="00B671F6" w:rsidRDefault="00B671F6" w:rsidP="00BD02B0">
      <w:pPr>
        <w:pStyle w:val="Geenafstand"/>
        <w:spacing w:line="280" w:lineRule="atLeast"/>
        <w:rPr>
          <w:rFonts w:ascii="Arial" w:hAnsi="Arial" w:cs="Arial"/>
          <w:sz w:val="20"/>
          <w:szCs w:val="20"/>
        </w:rPr>
      </w:pPr>
    </w:p>
    <w:p w14:paraId="37E923F4" w14:textId="77777777" w:rsidR="00B671F6" w:rsidRPr="00BD02B0" w:rsidRDefault="00B671F6" w:rsidP="00B671F6">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Pr>
          <w:rFonts w:ascii="Arial" w:hAnsi="Arial"/>
          <w:color w:val="000000" w:themeColor="text1"/>
          <w:sz w:val="20"/>
          <w:szCs w:val="20"/>
        </w:rPr>
        <w:t>Bijlage: Enkele voorbeelden van visies op examinering</w:t>
      </w:r>
    </w:p>
    <w:p w14:paraId="061511AC" w14:textId="2657F243" w:rsidR="00B671F6" w:rsidRPr="0044059C" w:rsidRDefault="00B671F6" w:rsidP="00BD02B0">
      <w:pPr>
        <w:pStyle w:val="Geenafstand"/>
        <w:spacing w:line="280" w:lineRule="atLeast"/>
        <w:rPr>
          <w:rFonts w:ascii="Arial" w:hAnsi="Arial" w:cs="Arial"/>
          <w:sz w:val="20"/>
          <w:szCs w:val="20"/>
        </w:rPr>
        <w:sectPr w:rsidR="00B671F6" w:rsidRPr="0044059C" w:rsidSect="000442EB">
          <w:headerReference w:type="even" r:id="rId14"/>
          <w:headerReference w:type="default" r:id="rId15"/>
          <w:footerReference w:type="default" r:id="rId16"/>
          <w:pgSz w:w="11906" w:h="16838"/>
          <w:pgMar w:top="1417" w:right="1417" w:bottom="1134" w:left="1417" w:header="708" w:footer="708" w:gutter="0"/>
          <w:pgNumType w:start="0"/>
          <w:cols w:space="708"/>
          <w:titlePg/>
          <w:docGrid w:linePitch="360"/>
        </w:sectPr>
      </w:pPr>
      <w:r>
        <w:rPr>
          <w:rFonts w:ascii="Arial" w:hAnsi="Arial" w:cs="Arial"/>
          <w:sz w:val="20"/>
          <w:szCs w:val="20"/>
        </w:rPr>
        <w:t>In de  drie bijlagen op de volgende pagina’s vindt u praktijkvoorbeelden van visies op examinering ter inspiratie.</w:t>
      </w:r>
    </w:p>
    <w:p w14:paraId="158EB491" w14:textId="6C6709BD" w:rsidR="00B671F6" w:rsidRPr="00BD02B0" w:rsidRDefault="00B671F6" w:rsidP="00B671F6">
      <w:pPr>
        <w:pStyle w:val="Kop1"/>
        <w:pageBreakBefore w:val="0"/>
        <w:numPr>
          <w:ilvl w:val="0"/>
          <w:numId w:val="1"/>
        </w:numPr>
        <w:tabs>
          <w:tab w:val="num" w:pos="3701"/>
        </w:tabs>
        <w:spacing w:before="240" w:after="60" w:line="312" w:lineRule="auto"/>
        <w:ind w:left="0" w:firstLine="0"/>
        <w:rPr>
          <w:rFonts w:ascii="Arial" w:hAnsi="Arial"/>
          <w:color w:val="000000" w:themeColor="text1"/>
          <w:sz w:val="20"/>
          <w:szCs w:val="20"/>
        </w:rPr>
      </w:pPr>
      <w:r>
        <w:rPr>
          <w:rFonts w:ascii="Arial" w:hAnsi="Arial"/>
          <w:color w:val="000000" w:themeColor="text1"/>
          <w:sz w:val="20"/>
          <w:szCs w:val="20"/>
        </w:rPr>
        <w:lastRenderedPageBreak/>
        <w:t>Bijlage: Voorbeelden van visies op examinering</w:t>
      </w:r>
    </w:p>
    <w:p w14:paraId="1EB1EA81" w14:textId="77777777" w:rsidR="00B671F6" w:rsidRDefault="00B671F6" w:rsidP="005F08B4">
      <w:pPr>
        <w:pStyle w:val="Geenafstand"/>
        <w:spacing w:line="280" w:lineRule="atLeast"/>
        <w:rPr>
          <w:rFonts w:ascii="Verdana" w:hAnsi="Verdana" w:cs="Arial"/>
          <w:b/>
          <w:sz w:val="24"/>
          <w:szCs w:val="24"/>
        </w:rPr>
      </w:pPr>
    </w:p>
    <w:p w14:paraId="7AC1732C" w14:textId="77777777" w:rsidR="005F08B4" w:rsidRPr="00782F63" w:rsidRDefault="005F08B4" w:rsidP="005F08B4">
      <w:pPr>
        <w:pStyle w:val="Geenafstand"/>
        <w:spacing w:line="280" w:lineRule="atLeast"/>
        <w:rPr>
          <w:rFonts w:ascii="Verdana" w:hAnsi="Verdana" w:cs="Arial"/>
          <w:b/>
          <w:sz w:val="24"/>
          <w:szCs w:val="24"/>
        </w:rPr>
      </w:pPr>
      <w:r w:rsidRPr="00B671F6">
        <w:rPr>
          <w:rFonts w:ascii="Verdana" w:hAnsi="Verdana"/>
          <w:noProof/>
          <w:sz w:val="20"/>
          <w:szCs w:val="20"/>
          <w:lang w:eastAsia="nl-NL" w:bidi="th-TH"/>
        </w:rPr>
        <mc:AlternateContent>
          <mc:Choice Requires="wps">
            <w:drawing>
              <wp:anchor distT="0" distB="0" distL="114300" distR="114300" simplePos="0" relativeHeight="251660288" behindDoc="0" locked="0" layoutInCell="1" allowOverlap="1" wp14:anchorId="4E34F80B" wp14:editId="611CA446">
                <wp:simplePos x="0" y="0"/>
                <wp:positionH relativeFrom="column">
                  <wp:posOffset>5252085</wp:posOffset>
                </wp:positionH>
                <wp:positionV relativeFrom="paragraph">
                  <wp:posOffset>-172720</wp:posOffset>
                </wp:positionV>
                <wp:extent cx="2581275" cy="628650"/>
                <wp:effectExtent l="0" t="0" r="28575" b="19050"/>
                <wp:wrapNone/>
                <wp:docPr id="2" name="Tekstvak 2"/>
                <wp:cNvGraphicFramePr/>
                <a:graphic xmlns:a="http://schemas.openxmlformats.org/drawingml/2006/main">
                  <a:graphicData uri="http://schemas.microsoft.com/office/word/2010/wordprocessingShape">
                    <wps:wsp>
                      <wps:cNvSpPr txBox="1"/>
                      <wps:spPr>
                        <a:xfrm>
                          <a:off x="0" y="0"/>
                          <a:ext cx="2581275" cy="628650"/>
                        </a:xfrm>
                        <a:prstGeom prst="rect">
                          <a:avLst/>
                        </a:prstGeom>
                        <a:solidFill>
                          <a:sysClr val="window" lastClr="FFFFFF"/>
                        </a:solidFill>
                        <a:ln w="6350">
                          <a:solidFill>
                            <a:prstClr val="black"/>
                          </a:solidFill>
                        </a:ln>
                        <a:effectLst/>
                      </wps:spPr>
                      <wps:txbx>
                        <w:txbxContent>
                          <w:p w14:paraId="6BD4F954" w14:textId="77777777" w:rsidR="00E42200" w:rsidRPr="00B85F18" w:rsidRDefault="00E42200" w:rsidP="00A61DD6">
                            <w:pPr>
                              <w:pStyle w:val="Lijstalinea"/>
                              <w:numPr>
                                <w:ilvl w:val="0"/>
                                <w:numId w:val="8"/>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Doel examinering: met het examen stellen we vast of de student voldoet aan de diploma-eisen.</w:t>
                            </w:r>
                          </w:p>
                          <w:p w14:paraId="646DF1F1" w14:textId="77777777" w:rsidR="00E42200" w:rsidRPr="0026185A" w:rsidRDefault="00E42200" w:rsidP="005F08B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34F80B" id="_x0000_t202" coordsize="21600,21600" o:spt="202" path="m0,0l0,21600,21600,21600,21600,0xe">
                <v:stroke joinstyle="miter"/>
                <v:path gradientshapeok="t" o:connecttype="rect"/>
              </v:shapetype>
              <v:shape id="Tekstvak 2" o:spid="_x0000_s1026" type="#_x0000_t202" style="position:absolute;margin-left:413.55pt;margin-top:-13.55pt;width:203.25pt;height:4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" fillcolor="window" strokeweight=".5pt">
                <v:textbox>
                  <w:txbxContent>
                    <w:p w14:paraId="6BD4F954" w14:textId="77777777" w:rsidR="00E42200" w:rsidRPr="00B85F18" w:rsidRDefault="00E42200" w:rsidP="00A61DD6">
                      <w:pPr>
                        <w:pStyle w:val="Lijstalinea"/>
                        <w:numPr>
                          <w:ilvl w:val="0"/>
                          <w:numId w:val="8"/>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Doel examinering: met het examen stellen we vast of de student voldoet aan de diploma-eisen.</w:t>
                      </w:r>
                    </w:p>
                    <w:p w14:paraId="646DF1F1" w14:textId="77777777" w:rsidR="00E42200" w:rsidRPr="0026185A" w:rsidRDefault="00E42200" w:rsidP="005F08B4">
                      <w:pPr>
                        <w:rPr>
                          <w:sz w:val="16"/>
                          <w:szCs w:val="16"/>
                        </w:rPr>
                      </w:pPr>
                    </w:p>
                  </w:txbxContent>
                </v:textbox>
              </v:shape>
            </w:pict>
          </mc:Fallback>
        </mc:AlternateContent>
      </w:r>
      <w:r w:rsidRPr="00B671F6">
        <w:rPr>
          <w:rFonts w:ascii="Verdana" w:hAnsi="Verdana"/>
          <w:noProof/>
          <w:sz w:val="20"/>
          <w:szCs w:val="20"/>
          <w:lang w:eastAsia="nl-NL" w:bidi="th-TH"/>
        </w:rPr>
        <mc:AlternateContent>
          <mc:Choice Requires="wps">
            <w:drawing>
              <wp:anchor distT="0" distB="0" distL="114300" distR="114300" simplePos="0" relativeHeight="251659264" behindDoc="0" locked="0" layoutInCell="1" allowOverlap="1" wp14:anchorId="22D6E8F3" wp14:editId="29B36BC0">
                <wp:simplePos x="0" y="0"/>
                <wp:positionH relativeFrom="column">
                  <wp:posOffset>3470910</wp:posOffset>
                </wp:positionH>
                <wp:positionV relativeFrom="paragraph">
                  <wp:posOffset>455930</wp:posOffset>
                </wp:positionV>
                <wp:extent cx="3562350" cy="3705225"/>
                <wp:effectExtent l="19050" t="38100" r="38100" b="47625"/>
                <wp:wrapNone/>
                <wp:docPr id="4" name="5-puntige ster 4"/>
                <wp:cNvGraphicFramePr/>
                <a:graphic xmlns:a="http://schemas.openxmlformats.org/drawingml/2006/main">
                  <a:graphicData uri="http://schemas.microsoft.com/office/word/2010/wordprocessingShape">
                    <wps:wsp>
                      <wps:cNvSpPr/>
                      <wps:spPr>
                        <a:xfrm>
                          <a:off x="0" y="0"/>
                          <a:ext cx="3562350" cy="3705225"/>
                        </a:xfrm>
                        <a:prstGeom prst="star5">
                          <a:avLst/>
                        </a:prstGeom>
                        <a:solidFill>
                          <a:srgbClr val="C00000"/>
                        </a:solidFill>
                        <a:ln w="25400" cap="flat" cmpd="sng" algn="ctr">
                          <a:solidFill>
                            <a:srgbClr val="4F81BD">
                              <a:shade val="50000"/>
                            </a:srgbClr>
                          </a:solidFill>
                          <a:prstDash val="solid"/>
                        </a:ln>
                        <a:effectLst/>
                      </wps:spPr>
                      <wps:txbx>
                        <w:txbxContent>
                          <w:p w14:paraId="168F2DD4" w14:textId="77777777" w:rsidR="00E42200" w:rsidRPr="00B85F18" w:rsidRDefault="00E42200" w:rsidP="005F08B4">
                            <w:pPr>
                              <w:ind w:left="357"/>
                              <w:jc w:val="center"/>
                              <w:rPr>
                                <w:rFonts w:asciiTheme="minorHAnsi" w:hAnsiTheme="minorHAnsi" w:cstheme="minorHAnsi"/>
                                <w:b/>
                                <w:sz w:val="22"/>
                                <w:szCs w:val="22"/>
                              </w:rPr>
                            </w:pPr>
                            <w:r>
                              <w:rPr>
                                <w:rFonts w:asciiTheme="minorHAnsi" w:hAnsiTheme="minorHAnsi" w:cstheme="minorHAnsi"/>
                                <w:b/>
                                <w:sz w:val="22"/>
                                <w:szCs w:val="22"/>
                              </w:rPr>
                              <w:t xml:space="preserve">Visie op </w:t>
                            </w:r>
                            <w:r w:rsidRPr="00B85F18">
                              <w:rPr>
                                <w:rFonts w:asciiTheme="minorHAnsi" w:hAnsiTheme="minorHAnsi" w:cstheme="minorHAnsi"/>
                                <w:b/>
                                <w:sz w:val="22"/>
                                <w:szCs w:val="22"/>
                              </w:rPr>
                              <w:t>examinering</w:t>
                            </w:r>
                          </w:p>
                          <w:p w14:paraId="0DDDDA56" w14:textId="77777777" w:rsidR="00E42200" w:rsidRDefault="00E42200" w:rsidP="005F08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E8F3" id="5-puntige ster 4" o:spid="_x0000_s1027" style="position:absolute;margin-left:273.3pt;margin-top:35.9pt;width:280.5pt;height:29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2350,370522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" adj="-11796480,,5400" path="m4,1415266l1360704,1415276,1781175,,2201646,1415276,3562346,1415266,2461511,2289945,2881999,3705216,1781175,2830521,680351,3705216,1100839,2289945,4,1415266xe" fillcolor="#c00000" strokecolor="#385d8a" strokeweight="2pt">
                <v:stroke joinstyle="miter"/>
                <v:formulas/>
                <v:path arrowok="t" o:connecttype="custom" o:connectlocs="4,1415266;1360704,1415276;1781175,0;2201646,1415276;3562346,1415266;2461511,2289945;2881999,3705216;1781175,2830521;680351,3705216;1100839,2289945;4,1415266" o:connectangles="0,0,0,0,0,0,0,0,0,0,0" textboxrect="0,0,3562350,3705225"/>
                <v:textbox>
                  <w:txbxContent>
                    <w:p w14:paraId="168F2DD4" w14:textId="77777777" w:rsidR="00E42200" w:rsidRPr="00B85F18" w:rsidRDefault="00E42200" w:rsidP="005F08B4">
                      <w:pPr>
                        <w:ind w:left="357"/>
                        <w:jc w:val="center"/>
                        <w:rPr>
                          <w:rFonts w:asciiTheme="minorHAnsi" w:hAnsiTheme="minorHAnsi" w:cstheme="minorHAnsi"/>
                          <w:b/>
                          <w:sz w:val="22"/>
                          <w:szCs w:val="22"/>
                        </w:rPr>
                      </w:pPr>
                      <w:r>
                        <w:rPr>
                          <w:rFonts w:asciiTheme="minorHAnsi" w:hAnsiTheme="minorHAnsi" w:cstheme="minorHAnsi"/>
                          <w:b/>
                          <w:sz w:val="22"/>
                          <w:szCs w:val="22"/>
                        </w:rPr>
                        <w:t xml:space="preserve">Visie op </w:t>
                      </w:r>
                      <w:r w:rsidRPr="00B85F18">
                        <w:rPr>
                          <w:rFonts w:asciiTheme="minorHAnsi" w:hAnsiTheme="minorHAnsi" w:cstheme="minorHAnsi"/>
                          <w:b/>
                          <w:sz w:val="22"/>
                          <w:szCs w:val="22"/>
                        </w:rPr>
                        <w:t>examinering</w:t>
                      </w:r>
                    </w:p>
                    <w:p w14:paraId="0DDDDA56" w14:textId="77777777" w:rsidR="00E42200" w:rsidRDefault="00E42200" w:rsidP="005F08B4"/>
                  </w:txbxContent>
                </v:textbox>
              </v:shape>
            </w:pict>
          </mc:Fallback>
        </mc:AlternateContent>
      </w:r>
      <w:r w:rsidRPr="00B671F6">
        <w:rPr>
          <w:rFonts w:ascii="Verdana" w:hAnsi="Verdana" w:cs="Arial"/>
          <w:b/>
          <w:sz w:val="20"/>
          <w:szCs w:val="20"/>
        </w:rPr>
        <w:t>Voorbeeld 1 – Beknopte visie op examinering</w:t>
      </w:r>
    </w:p>
    <w:p w14:paraId="6A6C469C" w14:textId="77777777" w:rsidR="005F08B4" w:rsidRPr="00782F63" w:rsidRDefault="005F08B4" w:rsidP="005F08B4">
      <w:pPr>
        <w:tabs>
          <w:tab w:val="clear" w:pos="357"/>
          <w:tab w:val="clear" w:pos="714"/>
        </w:tabs>
        <w:spacing w:after="200" w:line="276" w:lineRule="auto"/>
        <w:rPr>
          <w:rFonts w:eastAsiaTheme="minorHAnsi" w:cs="Arial"/>
          <w:b/>
          <w:sz w:val="20"/>
          <w:szCs w:val="20"/>
          <w:lang w:eastAsia="en-US"/>
        </w:rPr>
      </w:pPr>
      <w:r w:rsidRPr="00782F63">
        <w:rPr>
          <w:noProof/>
          <w:lang w:bidi="th-TH"/>
        </w:rPr>
        <mc:AlternateContent>
          <mc:Choice Requires="wps">
            <w:drawing>
              <wp:anchor distT="0" distB="0" distL="114300" distR="114300" simplePos="0" relativeHeight="251664384" behindDoc="0" locked="0" layoutInCell="1" allowOverlap="1" wp14:anchorId="63396470" wp14:editId="2BCF05AA">
                <wp:simplePos x="0" y="0"/>
                <wp:positionH relativeFrom="column">
                  <wp:posOffset>889635</wp:posOffset>
                </wp:positionH>
                <wp:positionV relativeFrom="paragraph">
                  <wp:posOffset>1059180</wp:posOffset>
                </wp:positionV>
                <wp:extent cx="2581275" cy="628650"/>
                <wp:effectExtent l="0" t="0" r="28575" b="19050"/>
                <wp:wrapNone/>
                <wp:docPr id="6" name="Tekstvak 6"/>
                <wp:cNvGraphicFramePr/>
                <a:graphic xmlns:a="http://schemas.openxmlformats.org/drawingml/2006/main">
                  <a:graphicData uri="http://schemas.microsoft.com/office/word/2010/wordprocessingShape">
                    <wps:wsp>
                      <wps:cNvSpPr txBox="1"/>
                      <wps:spPr>
                        <a:xfrm>
                          <a:off x="0" y="0"/>
                          <a:ext cx="2581275" cy="628650"/>
                        </a:xfrm>
                        <a:prstGeom prst="rect">
                          <a:avLst/>
                        </a:prstGeom>
                        <a:solidFill>
                          <a:sysClr val="window" lastClr="FFFFFF"/>
                        </a:solidFill>
                        <a:ln w="6350">
                          <a:solidFill>
                            <a:prstClr val="black"/>
                          </a:solidFill>
                        </a:ln>
                        <a:effectLst/>
                      </wps:spPr>
                      <wps:txbx>
                        <w:txbxContent>
                          <w:p w14:paraId="141EDDE8" w14:textId="77777777" w:rsidR="00E42200" w:rsidRPr="00B85F18" w:rsidRDefault="00E42200" w:rsidP="00A61DD6">
                            <w:pPr>
                              <w:pStyle w:val="Lijstalinea"/>
                              <w:numPr>
                                <w:ilvl w:val="0"/>
                                <w:numId w:val="13"/>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Examineren is van belang voor de financiële situatie van de opleiding (outputfinanciering)</w:t>
                            </w:r>
                          </w:p>
                          <w:p w14:paraId="7F33BAFC" w14:textId="77777777" w:rsidR="00E42200" w:rsidRDefault="00E42200" w:rsidP="005F0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96470" id="Tekstvak 6" o:spid="_x0000_s1028" type="#_x0000_t202" style="position:absolute;margin-left:70.05pt;margin-top:83.4pt;width:203.25pt;height: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" fillcolor="window" strokeweight=".5pt">
                <v:textbox>
                  <w:txbxContent>
                    <w:p w14:paraId="141EDDE8" w14:textId="77777777" w:rsidR="00E42200" w:rsidRPr="00B85F18" w:rsidRDefault="00E42200" w:rsidP="00A61DD6">
                      <w:pPr>
                        <w:pStyle w:val="Lijstalinea"/>
                        <w:numPr>
                          <w:ilvl w:val="0"/>
                          <w:numId w:val="13"/>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Examineren is van belang voor de financiële situatie van de opleiding (outputfinanciering)</w:t>
                      </w:r>
                    </w:p>
                    <w:p w14:paraId="7F33BAFC" w14:textId="77777777" w:rsidR="00E42200" w:rsidRDefault="00E42200" w:rsidP="005F08B4"/>
                  </w:txbxContent>
                </v:textbox>
              </v:shape>
            </w:pict>
          </mc:Fallback>
        </mc:AlternateContent>
      </w:r>
      <w:r w:rsidRPr="00782F63">
        <w:rPr>
          <w:noProof/>
          <w:lang w:bidi="th-TH"/>
        </w:rPr>
        <mc:AlternateContent>
          <mc:Choice Requires="wps">
            <w:drawing>
              <wp:anchor distT="0" distB="0" distL="114300" distR="114300" simplePos="0" relativeHeight="251663360" behindDoc="0" locked="0" layoutInCell="1" allowOverlap="1" wp14:anchorId="40191097" wp14:editId="1C9E55C9">
                <wp:simplePos x="0" y="0"/>
                <wp:positionH relativeFrom="column">
                  <wp:posOffset>-310515</wp:posOffset>
                </wp:positionH>
                <wp:positionV relativeFrom="paragraph">
                  <wp:posOffset>3078480</wp:posOffset>
                </wp:positionV>
                <wp:extent cx="4438650" cy="1809750"/>
                <wp:effectExtent l="0" t="0" r="19050" b="19050"/>
                <wp:wrapNone/>
                <wp:docPr id="7" name="Tekstvak 7"/>
                <wp:cNvGraphicFramePr/>
                <a:graphic xmlns:a="http://schemas.openxmlformats.org/drawingml/2006/main">
                  <a:graphicData uri="http://schemas.microsoft.com/office/word/2010/wordprocessingShape">
                    <wps:wsp>
                      <wps:cNvSpPr txBox="1"/>
                      <wps:spPr>
                        <a:xfrm>
                          <a:off x="0" y="0"/>
                          <a:ext cx="4438650" cy="1809750"/>
                        </a:xfrm>
                        <a:prstGeom prst="rect">
                          <a:avLst/>
                        </a:prstGeom>
                        <a:solidFill>
                          <a:sysClr val="window" lastClr="FFFFFF"/>
                        </a:solidFill>
                        <a:ln w="6350">
                          <a:solidFill>
                            <a:prstClr val="black"/>
                          </a:solidFill>
                        </a:ln>
                        <a:effectLst/>
                      </wps:spPr>
                      <wps:txbx>
                        <w:txbxContent>
                          <w:p w14:paraId="5A5645B0" w14:textId="77777777" w:rsidR="00E42200" w:rsidRDefault="00E42200" w:rsidP="00A61DD6">
                            <w:pPr>
                              <w:pStyle w:val="Lijstalinea"/>
                              <w:numPr>
                                <w:ilvl w:val="0"/>
                                <w:numId w:val="12"/>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 xml:space="preserve">Examineren is een afgebakend en apart onderdeel van de opleiding. </w:t>
                            </w:r>
                          </w:p>
                          <w:p w14:paraId="3ABC4FB9" w14:textId="77777777" w:rsidR="00E42200" w:rsidRPr="00B85F18" w:rsidRDefault="00E42200" w:rsidP="005F08B4">
                            <w:pPr>
                              <w:pStyle w:val="Lijstalinea"/>
                              <w:tabs>
                                <w:tab w:val="clear" w:pos="357"/>
                                <w:tab w:val="clear" w:pos="714"/>
                              </w:tabs>
                              <w:spacing w:after="200"/>
                              <w:ind w:left="360"/>
                              <w:rPr>
                                <w:rFonts w:asciiTheme="minorHAnsi" w:hAnsiTheme="minorHAnsi" w:cstheme="minorHAnsi"/>
                                <w:szCs w:val="18"/>
                              </w:rPr>
                            </w:pPr>
                            <w:r w:rsidRPr="00B85F18">
                              <w:rPr>
                                <w:rFonts w:asciiTheme="minorHAnsi" w:hAnsiTheme="minorHAnsi" w:cstheme="minorHAnsi"/>
                                <w:szCs w:val="18"/>
                              </w:rPr>
                              <w:t xml:space="preserve">De relatie tussen opleiden en examineren bestaat </w:t>
                            </w:r>
                            <w:proofErr w:type="gramStart"/>
                            <w:r w:rsidRPr="00B85F18">
                              <w:rPr>
                                <w:rFonts w:asciiTheme="minorHAnsi" w:hAnsiTheme="minorHAnsi" w:cstheme="minorHAnsi"/>
                                <w:szCs w:val="18"/>
                              </w:rPr>
                              <w:t>hier uit</w:t>
                            </w:r>
                            <w:proofErr w:type="gramEnd"/>
                            <w:r w:rsidRPr="00B85F18">
                              <w:rPr>
                                <w:rFonts w:asciiTheme="minorHAnsi" w:hAnsiTheme="minorHAnsi" w:cstheme="minorHAnsi"/>
                                <w:szCs w:val="18"/>
                              </w:rPr>
                              <w:t>:</w:t>
                            </w:r>
                          </w:p>
                          <w:p w14:paraId="654B3D6D"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Tijdens de intake zou er al een selectie moeten plaatsvinden van studenten die grote kans maken het diploma te behalen en studenten die daar waarschijnlijk niet zullen komen.</w:t>
                            </w:r>
                          </w:p>
                          <w:p w14:paraId="12807AE8"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Het onderwijs is bedoeld om studenten te laten ontwikkelen, om ze te laten groeien. Tussentijds wordt er ontwikkelingsgericht beoordeeld, en indien mogelijk kunnen er gedurende de opleiding onderdelen worden afgesloten met een examen</w:t>
                            </w:r>
                          </w:p>
                          <w:p w14:paraId="65F7D6DE"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Het onderwijs sluit wat vorm en inhoud aan bij de examens zodat de student optimaal is voorbereid op het examen.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1097" id="Tekstvak 7" o:spid="_x0000_s1029" type="#_x0000_t202" style="position:absolute;margin-left:-24.45pt;margin-top:242.4pt;width:349.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" fillcolor="window" strokeweight=".5pt">
                <v:textbox>
                  <w:txbxContent>
                    <w:p w14:paraId="5A5645B0" w14:textId="77777777" w:rsidR="00E42200" w:rsidRDefault="00E42200" w:rsidP="00A61DD6">
                      <w:pPr>
                        <w:pStyle w:val="Lijstalinea"/>
                        <w:numPr>
                          <w:ilvl w:val="0"/>
                          <w:numId w:val="12"/>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 xml:space="preserve">Examineren is een afgebakend en apart onderdeel van de opleiding. </w:t>
                      </w:r>
                    </w:p>
                    <w:p w14:paraId="3ABC4FB9" w14:textId="77777777" w:rsidR="00E42200" w:rsidRPr="00B85F18" w:rsidRDefault="00E42200" w:rsidP="005F08B4">
                      <w:pPr>
                        <w:pStyle w:val="Lijstalinea"/>
                        <w:tabs>
                          <w:tab w:val="clear" w:pos="357"/>
                          <w:tab w:val="clear" w:pos="714"/>
                        </w:tabs>
                        <w:spacing w:after="200"/>
                        <w:ind w:left="360"/>
                        <w:rPr>
                          <w:rFonts w:asciiTheme="minorHAnsi" w:hAnsiTheme="minorHAnsi" w:cstheme="minorHAnsi"/>
                          <w:szCs w:val="18"/>
                        </w:rPr>
                      </w:pPr>
                      <w:r w:rsidRPr="00B85F18">
                        <w:rPr>
                          <w:rFonts w:asciiTheme="minorHAnsi" w:hAnsiTheme="minorHAnsi" w:cstheme="minorHAnsi"/>
                          <w:szCs w:val="18"/>
                        </w:rPr>
                        <w:t xml:space="preserve">De relatie tussen opleiden en examineren bestaat </w:t>
                      </w:r>
                      <w:proofErr w:type="gramStart"/>
                      <w:r w:rsidRPr="00B85F18">
                        <w:rPr>
                          <w:rFonts w:asciiTheme="minorHAnsi" w:hAnsiTheme="minorHAnsi" w:cstheme="minorHAnsi"/>
                          <w:szCs w:val="18"/>
                        </w:rPr>
                        <w:t>hier uit</w:t>
                      </w:r>
                      <w:proofErr w:type="gramEnd"/>
                      <w:r w:rsidRPr="00B85F18">
                        <w:rPr>
                          <w:rFonts w:asciiTheme="minorHAnsi" w:hAnsiTheme="minorHAnsi" w:cstheme="minorHAnsi"/>
                          <w:szCs w:val="18"/>
                        </w:rPr>
                        <w:t>:</w:t>
                      </w:r>
                    </w:p>
                    <w:p w14:paraId="654B3D6D"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Tijdens de intake zou er al een selectie moeten plaatsvinden van studenten die grote kans maken het diploma te behalen en studenten die daar waarschijnlijk niet zullen komen.</w:t>
                      </w:r>
                    </w:p>
                    <w:p w14:paraId="12807AE8"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Het onderwijs is bedoeld om studenten te laten ontwikkelen, om ze te laten groeien. Tussentijds wordt er ontwikkelingsgericht beoordeeld, en indien mogelijk kunnen er gedurende de opleiding onderdelen worden afgesloten met een examen</w:t>
                      </w:r>
                    </w:p>
                    <w:p w14:paraId="65F7D6DE" w14:textId="77777777" w:rsidR="00E42200" w:rsidRPr="00B85F18" w:rsidRDefault="00E42200" w:rsidP="00A61DD6">
                      <w:pPr>
                        <w:pStyle w:val="Lijstalinea"/>
                        <w:numPr>
                          <w:ilvl w:val="0"/>
                          <w:numId w:val="11"/>
                        </w:numPr>
                        <w:tabs>
                          <w:tab w:val="clear" w:pos="357"/>
                          <w:tab w:val="clear" w:pos="714"/>
                        </w:tabs>
                        <w:spacing w:after="200"/>
                        <w:rPr>
                          <w:rFonts w:asciiTheme="minorHAnsi" w:hAnsiTheme="minorHAnsi" w:cstheme="minorHAnsi"/>
                          <w:sz w:val="16"/>
                          <w:szCs w:val="16"/>
                        </w:rPr>
                      </w:pPr>
                      <w:r w:rsidRPr="00B85F18">
                        <w:rPr>
                          <w:rFonts w:asciiTheme="minorHAnsi" w:hAnsiTheme="minorHAnsi" w:cstheme="minorHAnsi"/>
                          <w:sz w:val="16"/>
                          <w:szCs w:val="16"/>
                        </w:rPr>
                        <w:t>Het onderwijs sluit wat vorm en inhoud aan bij de examens zodat de student optimaal is voorbereid op het examen.</w:t>
                      </w:r>
                    </w:p>
                  </w:txbxContent>
                </v:textbox>
              </v:shape>
            </w:pict>
          </mc:Fallback>
        </mc:AlternateContent>
      </w:r>
      <w:r w:rsidRPr="00782F63">
        <w:rPr>
          <w:noProof/>
          <w:lang w:bidi="th-TH"/>
        </w:rPr>
        <mc:AlternateContent>
          <mc:Choice Requires="wps">
            <w:drawing>
              <wp:anchor distT="0" distB="0" distL="114300" distR="114300" simplePos="0" relativeHeight="251662336" behindDoc="0" locked="0" layoutInCell="1" allowOverlap="1" wp14:anchorId="014DCD33" wp14:editId="20C5D474">
                <wp:simplePos x="0" y="0"/>
                <wp:positionH relativeFrom="column">
                  <wp:posOffset>6385560</wp:posOffset>
                </wp:positionH>
                <wp:positionV relativeFrom="paragraph">
                  <wp:posOffset>3954780</wp:posOffset>
                </wp:positionV>
                <wp:extent cx="3362325" cy="771525"/>
                <wp:effectExtent l="0" t="0" r="28575" b="28575"/>
                <wp:wrapNone/>
                <wp:docPr id="5" name="Tekstvak 5"/>
                <wp:cNvGraphicFramePr/>
                <a:graphic xmlns:a="http://schemas.openxmlformats.org/drawingml/2006/main">
                  <a:graphicData uri="http://schemas.microsoft.com/office/word/2010/wordprocessingShape">
                    <wps:wsp>
                      <wps:cNvSpPr txBox="1"/>
                      <wps:spPr>
                        <a:xfrm>
                          <a:off x="0" y="0"/>
                          <a:ext cx="3362325" cy="771525"/>
                        </a:xfrm>
                        <a:prstGeom prst="rect">
                          <a:avLst/>
                        </a:prstGeom>
                        <a:solidFill>
                          <a:sysClr val="window" lastClr="FFFFFF"/>
                        </a:solidFill>
                        <a:ln w="6350">
                          <a:solidFill>
                            <a:prstClr val="black"/>
                          </a:solidFill>
                        </a:ln>
                        <a:effectLst/>
                      </wps:spPr>
                      <wps:txbx>
                        <w:txbxContent>
                          <w:p w14:paraId="09369310" w14:textId="77777777" w:rsidR="00E42200" w:rsidRPr="00EA177F" w:rsidRDefault="00E42200" w:rsidP="00A61DD6">
                            <w:pPr>
                              <w:pStyle w:val="Lijstalinea"/>
                              <w:numPr>
                                <w:ilvl w:val="0"/>
                                <w:numId w:val="10"/>
                              </w:numPr>
                              <w:tabs>
                                <w:tab w:val="clear" w:pos="357"/>
                                <w:tab w:val="clear" w:pos="714"/>
                              </w:tabs>
                              <w:spacing w:after="200"/>
                              <w:rPr>
                                <w:rFonts w:asciiTheme="minorHAnsi" w:hAnsiTheme="minorHAnsi" w:cstheme="minorHAnsi"/>
                                <w:szCs w:val="18"/>
                              </w:rPr>
                            </w:pPr>
                            <w:r w:rsidRPr="00EA177F">
                              <w:rPr>
                                <w:rFonts w:asciiTheme="minorHAnsi" w:hAnsiTheme="minorHAnsi" w:cstheme="minorHAnsi"/>
                                <w:szCs w:val="18"/>
                              </w:rPr>
                              <w:t>De student heeft er recht op dat dit diploma, en dus het examen, waarde heeft voor hemzelf, het werkveld, vervolgonderwijs en de maatschappij.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DCD33" id="Tekstvak 5" o:spid="_x0000_s1030" type="#_x0000_t202" style="position:absolute;margin-left:502.8pt;margin-top:311.4pt;width:264.7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" fillcolor="window" strokeweight=".5pt">
                <v:textbox>
                  <w:txbxContent>
                    <w:p w14:paraId="09369310" w14:textId="77777777" w:rsidR="00E42200" w:rsidRPr="00EA177F" w:rsidRDefault="00E42200" w:rsidP="00A61DD6">
                      <w:pPr>
                        <w:pStyle w:val="Lijstalinea"/>
                        <w:numPr>
                          <w:ilvl w:val="0"/>
                          <w:numId w:val="10"/>
                        </w:numPr>
                        <w:tabs>
                          <w:tab w:val="clear" w:pos="357"/>
                          <w:tab w:val="clear" w:pos="714"/>
                        </w:tabs>
                        <w:spacing w:after="200"/>
                        <w:rPr>
                          <w:rFonts w:asciiTheme="minorHAnsi" w:hAnsiTheme="minorHAnsi" w:cstheme="minorHAnsi"/>
                          <w:szCs w:val="18"/>
                        </w:rPr>
                      </w:pPr>
                      <w:r w:rsidRPr="00EA177F">
                        <w:rPr>
                          <w:rFonts w:asciiTheme="minorHAnsi" w:hAnsiTheme="minorHAnsi" w:cstheme="minorHAnsi"/>
                          <w:szCs w:val="18"/>
                        </w:rPr>
                        <w:t>De student heeft er recht op dat dit diploma, en dus het examen, waarde heeft voor hemzelf, het werkveld, vervolgonderwijs en de maatschappij.</w:t>
                      </w:r>
                    </w:p>
                  </w:txbxContent>
                </v:textbox>
              </v:shape>
            </w:pict>
          </mc:Fallback>
        </mc:AlternateContent>
      </w:r>
      <w:r w:rsidRPr="00782F63">
        <w:rPr>
          <w:noProof/>
          <w:lang w:bidi="th-TH"/>
        </w:rPr>
        <mc:AlternateContent>
          <mc:Choice Requires="wps">
            <w:drawing>
              <wp:anchor distT="0" distB="0" distL="114300" distR="114300" simplePos="0" relativeHeight="251661312" behindDoc="0" locked="0" layoutInCell="1" allowOverlap="1" wp14:anchorId="60741F16" wp14:editId="61D97621">
                <wp:simplePos x="0" y="0"/>
                <wp:positionH relativeFrom="column">
                  <wp:posOffset>7033260</wp:posOffset>
                </wp:positionH>
                <wp:positionV relativeFrom="paragraph">
                  <wp:posOffset>1173480</wp:posOffset>
                </wp:positionV>
                <wp:extent cx="2838450" cy="876300"/>
                <wp:effectExtent l="0" t="0" r="19050" b="19050"/>
                <wp:wrapNone/>
                <wp:docPr id="8" name="Tekstvak 8"/>
                <wp:cNvGraphicFramePr/>
                <a:graphic xmlns:a="http://schemas.openxmlformats.org/drawingml/2006/main">
                  <a:graphicData uri="http://schemas.microsoft.com/office/word/2010/wordprocessingShape">
                    <wps:wsp>
                      <wps:cNvSpPr txBox="1"/>
                      <wps:spPr>
                        <a:xfrm>
                          <a:off x="0" y="0"/>
                          <a:ext cx="2838450" cy="876300"/>
                        </a:xfrm>
                        <a:prstGeom prst="rect">
                          <a:avLst/>
                        </a:prstGeom>
                        <a:solidFill>
                          <a:sysClr val="window" lastClr="FFFFFF"/>
                        </a:solidFill>
                        <a:ln w="6350">
                          <a:solidFill>
                            <a:prstClr val="black"/>
                          </a:solidFill>
                        </a:ln>
                        <a:effectLst/>
                      </wps:spPr>
                      <wps:txbx>
                        <w:txbxContent>
                          <w:p w14:paraId="63004DA7" w14:textId="77777777" w:rsidR="00E42200" w:rsidRPr="00B85F18" w:rsidRDefault="00E42200" w:rsidP="00A61DD6">
                            <w:pPr>
                              <w:pStyle w:val="Lijstalinea"/>
                              <w:numPr>
                                <w:ilvl w:val="0"/>
                                <w:numId w:val="9"/>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Primair richten we ons op het examineren van beginnend beroepsbeoefenaren. Examineren voor vervolgonderwijs en doorstroom is van secundair belang.</w:t>
                            </w:r>
                          </w:p>
                          <w:p w14:paraId="1DAFF23C" w14:textId="77777777" w:rsidR="00E42200" w:rsidRDefault="00E42200" w:rsidP="005F0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1F16" id="Tekstvak 8" o:spid="_x0000_s1031" type="#_x0000_t202" style="position:absolute;margin-left:553.8pt;margin-top:92.4pt;width:223.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" fillcolor="window" strokeweight=".5pt">
                <v:textbox>
                  <w:txbxContent>
                    <w:p w14:paraId="63004DA7" w14:textId="77777777" w:rsidR="00E42200" w:rsidRPr="00B85F18" w:rsidRDefault="00E42200" w:rsidP="00A61DD6">
                      <w:pPr>
                        <w:pStyle w:val="Lijstalinea"/>
                        <w:numPr>
                          <w:ilvl w:val="0"/>
                          <w:numId w:val="9"/>
                        </w:numPr>
                        <w:tabs>
                          <w:tab w:val="clear" w:pos="357"/>
                          <w:tab w:val="clear" w:pos="714"/>
                        </w:tabs>
                        <w:spacing w:after="200"/>
                        <w:rPr>
                          <w:rFonts w:asciiTheme="minorHAnsi" w:hAnsiTheme="minorHAnsi" w:cstheme="minorHAnsi"/>
                          <w:szCs w:val="18"/>
                        </w:rPr>
                      </w:pPr>
                      <w:r w:rsidRPr="00B85F18">
                        <w:rPr>
                          <w:rFonts w:asciiTheme="minorHAnsi" w:hAnsiTheme="minorHAnsi" w:cstheme="minorHAnsi"/>
                          <w:szCs w:val="18"/>
                        </w:rPr>
                        <w:t>Primair richten we ons op het examineren van beginnend beroepsbeoefenaren. Examineren voor vervolgonderwijs en doorstroom is van secundair belang.</w:t>
                      </w:r>
                    </w:p>
                    <w:p w14:paraId="1DAFF23C" w14:textId="77777777" w:rsidR="00E42200" w:rsidRDefault="00E42200" w:rsidP="005F08B4"/>
                  </w:txbxContent>
                </v:textbox>
              </v:shape>
            </w:pict>
          </mc:Fallback>
        </mc:AlternateContent>
      </w:r>
      <w:r w:rsidRPr="00782F63">
        <w:rPr>
          <w:rFonts w:cs="Arial"/>
          <w:b/>
          <w:sz w:val="20"/>
          <w:szCs w:val="20"/>
        </w:rPr>
        <w:br w:type="page"/>
      </w:r>
    </w:p>
    <w:p w14:paraId="56DDB09A" w14:textId="77777777" w:rsidR="005F08B4" w:rsidRPr="00782F63" w:rsidRDefault="005F08B4" w:rsidP="005F08B4">
      <w:pPr>
        <w:pStyle w:val="Geenafstand"/>
        <w:spacing w:line="280" w:lineRule="atLeast"/>
        <w:rPr>
          <w:rFonts w:ascii="Verdana" w:hAnsi="Verdana" w:cs="Arial"/>
          <w:b/>
          <w:sz w:val="20"/>
          <w:szCs w:val="20"/>
        </w:rPr>
        <w:sectPr w:rsidR="005F08B4" w:rsidRPr="00782F63" w:rsidSect="00743E3A">
          <w:headerReference w:type="even" r:id="rId17"/>
          <w:footerReference w:type="default" r:id="rId18"/>
          <w:headerReference w:type="first" r:id="rId19"/>
          <w:footerReference w:type="first" r:id="rId20"/>
          <w:pgSz w:w="16838" w:h="11906" w:orient="landscape"/>
          <w:pgMar w:top="1417" w:right="1417" w:bottom="1417" w:left="1134" w:header="708" w:footer="708" w:gutter="0"/>
          <w:cols w:space="708"/>
          <w:docGrid w:linePitch="360"/>
        </w:sectPr>
      </w:pPr>
    </w:p>
    <w:p w14:paraId="11CCED4C" w14:textId="77777777" w:rsidR="005F08B4" w:rsidRPr="002919B3" w:rsidRDefault="005F08B4" w:rsidP="005F08B4">
      <w:pPr>
        <w:pStyle w:val="Geenafstand"/>
        <w:spacing w:line="280" w:lineRule="atLeast"/>
        <w:rPr>
          <w:rFonts w:ascii="Arial" w:hAnsi="Arial" w:cs="Arial"/>
          <w:b/>
          <w:sz w:val="24"/>
          <w:szCs w:val="24"/>
        </w:rPr>
      </w:pPr>
      <w:r w:rsidRPr="002919B3">
        <w:rPr>
          <w:rFonts w:ascii="Arial" w:hAnsi="Arial" w:cs="Arial"/>
          <w:b/>
          <w:sz w:val="24"/>
          <w:szCs w:val="24"/>
        </w:rPr>
        <w:lastRenderedPageBreak/>
        <w:t>Voorbeeld 2 – Uitgebreide en gedetailleerde visie op examinering</w:t>
      </w:r>
    </w:p>
    <w:p w14:paraId="7DB83EEB" w14:textId="77777777" w:rsidR="005F08B4" w:rsidRPr="002919B3" w:rsidRDefault="005F08B4" w:rsidP="005F08B4">
      <w:pPr>
        <w:pStyle w:val="Geenafstand"/>
        <w:spacing w:line="280" w:lineRule="atLeast"/>
        <w:rPr>
          <w:rFonts w:ascii="Arial" w:hAnsi="Arial" w:cs="Arial"/>
          <w:b/>
          <w:sz w:val="18"/>
          <w:szCs w:val="18"/>
        </w:rPr>
      </w:pPr>
    </w:p>
    <w:p w14:paraId="2052B40F"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Algemeen </w:t>
      </w:r>
    </w:p>
    <w:p w14:paraId="1FD27280"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Studenten verwerven bij ROC X een diploma waarvan de waarde onbetwist is. De diploma’s van ROC X garanderen dat studenten als beginnend beroepsbeoefenaar klaar zijn voor de arbeidsmarkt in hun branche.</w:t>
      </w:r>
    </w:p>
    <w:p w14:paraId="677F642D"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Voor ROC X is de examinering en het diploma een resultaat van een kwalitatief hoogstaand en transparant proces.</w:t>
      </w:r>
    </w:p>
    <w:p w14:paraId="1D32FDB9"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Wij maken een duidelijk en helder onderscheid tussen examineren en opleiden.</w:t>
      </w:r>
    </w:p>
    <w:p w14:paraId="483C60D9"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Wij betrekken stakeholders actief in het proces van examineren.</w:t>
      </w:r>
    </w:p>
    <w:p w14:paraId="4F5C38FA"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Wij werken met bekwame en daar waar noodzakelijk gekwalificeerde functionarissen. </w:t>
      </w:r>
    </w:p>
    <w:p w14:paraId="2002A7FD"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Wij maken binnen ons examenproces een duidelijke scheiding in rollen. </w:t>
      </w:r>
    </w:p>
    <w:p w14:paraId="20F34E3C" w14:textId="26EE2FFA"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geeft studenten de kans zich te profileren door extra certificaten te behalen. Om deze certificaten te </w:t>
      </w:r>
      <w:r w:rsidR="006D33D0">
        <w:rPr>
          <w:rFonts w:ascii="Arial" w:hAnsi="Arial" w:cs="Arial"/>
          <w:color w:val="000000" w:themeColor="text1"/>
          <w:szCs w:val="18"/>
        </w:rPr>
        <w:t>behalen doen studenten een daar</w:t>
      </w:r>
      <w:r w:rsidRPr="002919B3">
        <w:rPr>
          <w:rFonts w:ascii="Arial" w:hAnsi="Arial" w:cs="Arial"/>
          <w:color w:val="000000" w:themeColor="text1"/>
          <w:szCs w:val="18"/>
        </w:rPr>
        <w:t xml:space="preserve">aan gekoppeld examen dat aan de geldende eisen voldoet. </w:t>
      </w:r>
    </w:p>
    <w:p w14:paraId="310D058D" w14:textId="77777777" w:rsidR="005F08B4" w:rsidRPr="002919B3" w:rsidRDefault="005F08B4" w:rsidP="005F08B4">
      <w:pPr>
        <w:tabs>
          <w:tab w:val="clear" w:pos="357"/>
          <w:tab w:val="clear" w:pos="714"/>
          <w:tab w:val="left" w:pos="3495"/>
        </w:tabs>
        <w:rPr>
          <w:rFonts w:ascii="Arial" w:hAnsi="Arial" w:cs="Arial"/>
          <w:color w:val="000000" w:themeColor="text1"/>
          <w:szCs w:val="18"/>
        </w:rPr>
      </w:pPr>
    </w:p>
    <w:p w14:paraId="5B9ABD13"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Organiseren van examinering in de cyclus </w:t>
      </w:r>
    </w:p>
    <w:p w14:paraId="5A546D59"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geeft op een onafhankelijke wijze invulling aan examinering. Deze onafhankelijkheid komt tot uitdrukking in: </w:t>
      </w:r>
    </w:p>
    <w:p w14:paraId="73F3DB4D" w14:textId="77777777" w:rsidR="005F08B4" w:rsidRPr="002919B3" w:rsidRDefault="005F08B4" w:rsidP="00A61DD6">
      <w:pPr>
        <w:numPr>
          <w:ilvl w:val="1"/>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Onafhankelijkheid van examens ten opzichte van het onderwijs. Examensituaties (gericht op kwalificerend beoordelen van de student) zijn afgebakend van onderwijsleersituaties (gericht op leren door de student).</w:t>
      </w:r>
    </w:p>
    <w:p w14:paraId="6D310F5B" w14:textId="77777777" w:rsidR="005F08B4" w:rsidRPr="002919B3" w:rsidRDefault="005F08B4" w:rsidP="00A61DD6">
      <w:pPr>
        <w:numPr>
          <w:ilvl w:val="1"/>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Onafhankelijkheid bij vaststellen van exameninstrumenten. De inzet van een onafhankelijke </w:t>
      </w:r>
      <w:proofErr w:type="spellStart"/>
      <w:r w:rsidRPr="002919B3">
        <w:rPr>
          <w:rFonts w:ascii="Arial" w:hAnsi="Arial" w:cs="Arial"/>
          <w:color w:val="000000" w:themeColor="text1"/>
          <w:szCs w:val="18"/>
        </w:rPr>
        <w:t>vaststeller</w:t>
      </w:r>
      <w:proofErr w:type="spellEnd"/>
      <w:r w:rsidRPr="002919B3">
        <w:rPr>
          <w:rFonts w:ascii="Arial" w:hAnsi="Arial" w:cs="Arial"/>
          <w:color w:val="000000" w:themeColor="text1"/>
          <w:szCs w:val="18"/>
        </w:rPr>
        <w:t xml:space="preserve"> van alle zelf geconstrueerde of ingekochte examens.</w:t>
      </w:r>
    </w:p>
    <w:p w14:paraId="0E2715F7" w14:textId="77777777" w:rsidR="005F08B4" w:rsidRPr="002919B3" w:rsidRDefault="005F08B4" w:rsidP="00A61DD6">
      <w:pPr>
        <w:numPr>
          <w:ilvl w:val="1"/>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Onafhankelijkheid in de examencommissie. In elke examencommissie heeft minstens één onafhankelijk lid zitting die niet betrokken is bij de opleiding. </w:t>
      </w:r>
    </w:p>
    <w:p w14:paraId="0C825A9B" w14:textId="77777777" w:rsidR="005F08B4" w:rsidRPr="002919B3" w:rsidRDefault="005F08B4" w:rsidP="00A61DD6">
      <w:pPr>
        <w:numPr>
          <w:ilvl w:val="1"/>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Onafhankelijkheid in de examenraad. In de examenraad heeft een onafhankelijke examenexpert zitting. </w:t>
      </w:r>
    </w:p>
    <w:p w14:paraId="7FDAB6C9"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richt haar examinering op een cyclische wijze in volgens het proces van Plan, Do Check en Act (PDCA) zodat de kwaliteit ervan gegarandeerd wordt. </w:t>
      </w:r>
    </w:p>
    <w:p w14:paraId="04A32BFE"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Elke opleiding van ROC X kent een examenplan, dat opgesteld is volgens een uniform stramien. In het examenplan zijn voor een bepaald cohort de eisen aan studenten helder en transparant vastgelegd en is aangegeven wanneer de student recht heeft op het diploma.</w:t>
      </w:r>
    </w:p>
    <w:p w14:paraId="02DB6334"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ontwikkelt de examinering van het flankerend onderwijs (o.a. talen, rekenen en burgerschap) centraal. De teams nemen dit op in hun examenplan en zorgen voor de uitvoering en de borging van deze examinering. </w:t>
      </w:r>
    </w:p>
    <w:p w14:paraId="357970A6"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werkt bij alle examens volgens de kaders en procedures zoals deze in het Handboek examinering van de instelling opgenomen zijn. Wanneer teams aanvullende instrumenten inzetten, heeft de examencommissie deze vastgesteld.</w:t>
      </w:r>
    </w:p>
    <w:p w14:paraId="0EE350F9"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Bij ROC X voeren gekwalificeerde functionarissen de examentaken uit. De examencommissie omschrijft hun rol en taken in het Handboek examinering en ziet toe op de naleving ervan.</w:t>
      </w:r>
    </w:p>
    <w:p w14:paraId="41A62192"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p>
    <w:p w14:paraId="1D62B1F6" w14:textId="77777777" w:rsidR="005F08B4" w:rsidRPr="002919B3" w:rsidRDefault="005F08B4" w:rsidP="005F08B4">
      <w:pPr>
        <w:tabs>
          <w:tab w:val="clear" w:pos="357"/>
          <w:tab w:val="clear" w:pos="714"/>
        </w:tabs>
        <w:spacing w:after="200" w:line="276" w:lineRule="auto"/>
        <w:rPr>
          <w:rFonts w:ascii="Arial" w:hAnsi="Arial" w:cs="Arial"/>
          <w:b/>
          <w:color w:val="000000" w:themeColor="text1"/>
          <w:szCs w:val="18"/>
        </w:rPr>
      </w:pPr>
      <w:r w:rsidRPr="002919B3">
        <w:rPr>
          <w:rFonts w:ascii="Arial" w:hAnsi="Arial" w:cs="Arial"/>
          <w:b/>
          <w:color w:val="000000" w:themeColor="text1"/>
          <w:szCs w:val="18"/>
        </w:rPr>
        <w:br w:type="page"/>
      </w:r>
    </w:p>
    <w:p w14:paraId="6E51EEA0"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lastRenderedPageBreak/>
        <w:t xml:space="preserve">Constructie en vaststellen exameninstrumenten </w:t>
      </w:r>
    </w:p>
    <w:p w14:paraId="583C5C2C"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De beroepsgerichte examens van ROC X zijn duidelijk te herleiden tot de te beheersen kerntaken en werkprocessen zoals deze opgenomen zijn in de kwalificatiedossiers. </w:t>
      </w:r>
    </w:p>
    <w:p w14:paraId="1EA8DB21"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examineert de keuze delen volgens dezelfde standaarden en procedures.</w:t>
      </w:r>
    </w:p>
    <w:p w14:paraId="4EEB3DFB"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koopt waar dat kan examen(s) en -instrumenten in. </w:t>
      </w:r>
    </w:p>
    <w:p w14:paraId="31B59A7B"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Wanneer exameninstrumenten zelf geconstrueerd worden, borgt ROC X de kwaliteit in </w:t>
      </w:r>
      <w:proofErr w:type="gramStart"/>
      <w:r w:rsidRPr="002919B3">
        <w:rPr>
          <w:rFonts w:ascii="Arial" w:hAnsi="Arial" w:cs="Arial"/>
          <w:color w:val="000000" w:themeColor="text1"/>
          <w:szCs w:val="18"/>
        </w:rPr>
        <w:t>standaard procedures</w:t>
      </w:r>
      <w:proofErr w:type="gramEnd"/>
      <w:r w:rsidRPr="002919B3">
        <w:rPr>
          <w:rFonts w:ascii="Arial" w:hAnsi="Arial" w:cs="Arial"/>
          <w:color w:val="000000" w:themeColor="text1"/>
          <w:szCs w:val="18"/>
        </w:rPr>
        <w:t xml:space="preserve"> en in de expertise van de constructeurs.</w:t>
      </w:r>
    </w:p>
    <w:p w14:paraId="1EF4216D"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stelt exameninstrumenten (ingekocht en zelf geconstrueerd) altijd onafhankelijk vast voordat ze mogen worden afgenomen bij studenten. Met onafhankelijkheid bedoelen we dat een ander dan de constructeur het examen vaststelt en daarbij een </w:t>
      </w:r>
      <w:proofErr w:type="gramStart"/>
      <w:r w:rsidRPr="002919B3">
        <w:rPr>
          <w:rFonts w:ascii="Arial" w:hAnsi="Arial" w:cs="Arial"/>
          <w:color w:val="000000" w:themeColor="text1"/>
          <w:szCs w:val="18"/>
        </w:rPr>
        <w:t>standaard procedure</w:t>
      </w:r>
      <w:proofErr w:type="gramEnd"/>
      <w:r w:rsidRPr="002919B3">
        <w:rPr>
          <w:rFonts w:ascii="Arial" w:hAnsi="Arial" w:cs="Arial"/>
          <w:color w:val="000000" w:themeColor="text1"/>
          <w:szCs w:val="18"/>
        </w:rPr>
        <w:t xml:space="preserve"> volgt. De </w:t>
      </w:r>
      <w:proofErr w:type="spellStart"/>
      <w:r w:rsidRPr="002919B3">
        <w:rPr>
          <w:rFonts w:ascii="Arial" w:hAnsi="Arial" w:cs="Arial"/>
          <w:color w:val="000000" w:themeColor="text1"/>
          <w:szCs w:val="18"/>
        </w:rPr>
        <w:t>vaststeller</w:t>
      </w:r>
      <w:proofErr w:type="spellEnd"/>
      <w:r w:rsidRPr="002919B3">
        <w:rPr>
          <w:rFonts w:ascii="Arial" w:hAnsi="Arial" w:cs="Arial"/>
          <w:color w:val="000000" w:themeColor="text1"/>
          <w:szCs w:val="18"/>
        </w:rPr>
        <w:t xml:space="preserve"> beschikt over de benodigde expertise. </w:t>
      </w:r>
    </w:p>
    <w:p w14:paraId="16B303AE" w14:textId="77777777" w:rsidR="005F08B4" w:rsidRPr="002919B3" w:rsidRDefault="005F08B4" w:rsidP="005F08B4">
      <w:pPr>
        <w:tabs>
          <w:tab w:val="clear" w:pos="357"/>
          <w:tab w:val="clear" w:pos="714"/>
          <w:tab w:val="left" w:pos="3495"/>
        </w:tabs>
        <w:rPr>
          <w:rFonts w:ascii="Arial" w:hAnsi="Arial" w:cs="Arial"/>
          <w:color w:val="000000" w:themeColor="text1"/>
          <w:szCs w:val="18"/>
        </w:rPr>
      </w:pPr>
    </w:p>
    <w:p w14:paraId="6CA0DCB6"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Afname en beoordeling examens </w:t>
      </w:r>
    </w:p>
    <w:p w14:paraId="72401C4A"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ROC X zet bij de uitvoering van examens een mix aan exameninstrumenten in, waaronder een proeve van bekwaamheid bij voorkeur afgenomen in de beroepspraktijk. </w:t>
      </w:r>
    </w:p>
    <w:p w14:paraId="208A2B8F"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proofErr w:type="gramStart"/>
      <w:r w:rsidRPr="002919B3">
        <w:rPr>
          <w:rFonts w:ascii="Arial" w:hAnsi="Arial" w:cs="Arial"/>
          <w:color w:val="000000" w:themeColor="text1"/>
          <w:szCs w:val="18"/>
        </w:rPr>
        <w:t>Beoordelaars /</w:t>
      </w:r>
      <w:proofErr w:type="gramEnd"/>
      <w:r w:rsidRPr="002919B3">
        <w:rPr>
          <w:rFonts w:ascii="Arial" w:hAnsi="Arial" w:cs="Arial"/>
          <w:color w:val="000000" w:themeColor="text1"/>
          <w:szCs w:val="18"/>
        </w:rPr>
        <w:t xml:space="preserve"> assessoren beoordelen studenten tijdens kwalificerende examens aan de hand van, vooraf bekende, expliciete beoordelingscriteria en prestatie-indicatoren. </w:t>
      </w:r>
    </w:p>
    <w:p w14:paraId="6FB5DD58"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 xml:space="preserve">Bij de integrale beoordeling van studenten zet ROC X steeds ‘vier ogen’ in. Het is daarbij, bij uitzondering, toegestaan dat een beoordelaar op afstand mee kijkt. Minstens </w:t>
      </w:r>
      <w:proofErr w:type="gramStart"/>
      <w:r w:rsidRPr="002919B3">
        <w:rPr>
          <w:rFonts w:ascii="Arial" w:hAnsi="Arial" w:cs="Arial"/>
          <w:color w:val="000000" w:themeColor="text1"/>
          <w:szCs w:val="18"/>
        </w:rPr>
        <w:t>één</w:t>
      </w:r>
      <w:proofErr w:type="gramEnd"/>
      <w:r w:rsidRPr="002919B3">
        <w:rPr>
          <w:rFonts w:ascii="Arial" w:hAnsi="Arial" w:cs="Arial"/>
          <w:color w:val="000000" w:themeColor="text1"/>
          <w:szCs w:val="18"/>
        </w:rPr>
        <w:t xml:space="preserve"> van de beoordelaars beschikt over expertise als assessor. Bovendien is minstens </w:t>
      </w:r>
      <w:proofErr w:type="gramStart"/>
      <w:r w:rsidRPr="002919B3">
        <w:rPr>
          <w:rFonts w:ascii="Arial" w:hAnsi="Arial" w:cs="Arial"/>
          <w:color w:val="000000" w:themeColor="text1"/>
          <w:szCs w:val="18"/>
        </w:rPr>
        <w:t>één</w:t>
      </w:r>
      <w:proofErr w:type="gramEnd"/>
      <w:r w:rsidRPr="002919B3">
        <w:rPr>
          <w:rFonts w:ascii="Arial" w:hAnsi="Arial" w:cs="Arial"/>
          <w:color w:val="000000" w:themeColor="text1"/>
          <w:szCs w:val="18"/>
        </w:rPr>
        <w:t xml:space="preserve"> van hen </w:t>
      </w:r>
      <w:r w:rsidRPr="002919B3">
        <w:rPr>
          <w:rFonts w:ascii="Arial" w:hAnsi="Arial" w:cs="Arial"/>
          <w:color w:val="000000" w:themeColor="text1"/>
          <w:szCs w:val="18"/>
          <w:u w:val="single"/>
        </w:rPr>
        <w:t>niet</w:t>
      </w:r>
      <w:r w:rsidRPr="002919B3">
        <w:rPr>
          <w:rFonts w:ascii="Arial" w:hAnsi="Arial" w:cs="Arial"/>
          <w:color w:val="000000" w:themeColor="text1"/>
          <w:szCs w:val="18"/>
        </w:rPr>
        <w:t xml:space="preserve"> betrokken bij het opleiden van de betreffende student. </w:t>
      </w:r>
    </w:p>
    <w:p w14:paraId="2EF9755A" w14:textId="77777777" w:rsidR="005F08B4" w:rsidRPr="002919B3" w:rsidRDefault="005F08B4" w:rsidP="005F08B4">
      <w:pPr>
        <w:tabs>
          <w:tab w:val="clear" w:pos="357"/>
          <w:tab w:val="clear" w:pos="714"/>
          <w:tab w:val="left" w:pos="3495"/>
        </w:tabs>
        <w:rPr>
          <w:rFonts w:ascii="Arial" w:hAnsi="Arial" w:cs="Arial"/>
          <w:color w:val="000000" w:themeColor="text1"/>
          <w:szCs w:val="18"/>
        </w:rPr>
      </w:pPr>
    </w:p>
    <w:p w14:paraId="3317C541"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Diplomeren </w:t>
      </w:r>
    </w:p>
    <w:p w14:paraId="31F71400"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Voordat een voorstel om de student het diploma toe te kennen bij de examencommissie wordt ingediend, vindt een onafhankelijke, administratieve check plaats of de student aan alle vereisten voldoet.</w:t>
      </w:r>
    </w:p>
    <w:p w14:paraId="6EC6FF1E" w14:textId="77777777" w:rsidR="005F08B4" w:rsidRPr="002919B3" w:rsidRDefault="005F08B4" w:rsidP="005F08B4">
      <w:pPr>
        <w:tabs>
          <w:tab w:val="clear" w:pos="357"/>
          <w:tab w:val="clear" w:pos="714"/>
          <w:tab w:val="left" w:pos="3495"/>
        </w:tabs>
        <w:rPr>
          <w:rFonts w:ascii="Arial" w:hAnsi="Arial" w:cs="Arial"/>
          <w:color w:val="000000" w:themeColor="text1"/>
          <w:szCs w:val="18"/>
        </w:rPr>
      </w:pPr>
    </w:p>
    <w:p w14:paraId="633607CD"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Kwaliteitsborging van de examinering </w:t>
      </w:r>
    </w:p>
    <w:p w14:paraId="2AD61E83"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draagt op centraal niveau zorg voor onafhankelijke kwaliteitsborging van het gehele proces en de deelprocessen van de examinering. Externe onafhankelijken kijken bij de kwaliteitsborging mee.</w:t>
      </w:r>
    </w:p>
    <w:p w14:paraId="735D55AA"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monitort de examenkwaliteit periodiek met heldere monitorinstrumenten (zoals enquêtes en panelgesprekken) bij studenten, leraren en stakeholders. De resultaten gebruikt ROC X om de examinering (product en proces) te verbeteren. ROC X maakt de PDCA-cyclus rond.</w:t>
      </w:r>
    </w:p>
    <w:p w14:paraId="5EAC3EEF"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werkt opbrengst-gericht. Opleidingsteams analyseren hiervoor de student-resultaten en benutten deze als input om systematisch het onderwijs te verbeteren.</w:t>
      </w:r>
    </w:p>
    <w:p w14:paraId="10F7517C" w14:textId="77777777" w:rsidR="005F08B4" w:rsidRPr="002919B3" w:rsidRDefault="005F08B4" w:rsidP="005F08B4">
      <w:pPr>
        <w:tabs>
          <w:tab w:val="clear" w:pos="357"/>
          <w:tab w:val="clear" w:pos="714"/>
          <w:tab w:val="left" w:pos="3495"/>
        </w:tabs>
        <w:rPr>
          <w:rFonts w:ascii="Arial" w:hAnsi="Arial" w:cs="Arial"/>
          <w:color w:val="000000" w:themeColor="text1"/>
          <w:szCs w:val="18"/>
        </w:rPr>
      </w:pPr>
    </w:p>
    <w:p w14:paraId="7AFDC2C8" w14:textId="77777777" w:rsidR="005F08B4" w:rsidRPr="002919B3" w:rsidRDefault="005F08B4" w:rsidP="005F08B4">
      <w:pPr>
        <w:tabs>
          <w:tab w:val="clear" w:pos="357"/>
          <w:tab w:val="clear" w:pos="714"/>
          <w:tab w:val="left" w:pos="3495"/>
        </w:tabs>
        <w:rPr>
          <w:rFonts w:ascii="Arial" w:hAnsi="Arial" w:cs="Arial"/>
          <w:b/>
          <w:color w:val="000000" w:themeColor="text1"/>
          <w:szCs w:val="18"/>
        </w:rPr>
      </w:pPr>
      <w:r w:rsidRPr="002919B3">
        <w:rPr>
          <w:rFonts w:ascii="Arial" w:hAnsi="Arial" w:cs="Arial"/>
          <w:b/>
          <w:color w:val="000000" w:themeColor="text1"/>
          <w:szCs w:val="18"/>
        </w:rPr>
        <w:t xml:space="preserve">Communicatie </w:t>
      </w:r>
    </w:p>
    <w:p w14:paraId="74267075"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stelt informatie over de kaders van de examinering beschikbaar voor de studenten, het bedrijfsleven en andere stakeholders.</w:t>
      </w:r>
    </w:p>
    <w:p w14:paraId="01B537D0" w14:textId="77777777" w:rsidR="005F08B4" w:rsidRPr="002919B3" w:rsidRDefault="005F08B4" w:rsidP="00A61DD6">
      <w:pPr>
        <w:numPr>
          <w:ilvl w:val="0"/>
          <w:numId w:val="14"/>
        </w:numPr>
        <w:tabs>
          <w:tab w:val="clear" w:pos="357"/>
          <w:tab w:val="clear" w:pos="714"/>
          <w:tab w:val="left" w:pos="3495"/>
        </w:tabs>
        <w:rPr>
          <w:rFonts w:ascii="Arial" w:hAnsi="Arial" w:cs="Arial"/>
          <w:color w:val="000000" w:themeColor="text1"/>
          <w:szCs w:val="18"/>
        </w:rPr>
      </w:pPr>
      <w:r w:rsidRPr="002919B3">
        <w:rPr>
          <w:rFonts w:ascii="Arial" w:hAnsi="Arial" w:cs="Arial"/>
          <w:color w:val="000000" w:themeColor="text1"/>
          <w:szCs w:val="18"/>
        </w:rPr>
        <w:t>ROC X zorgt ervoor dat het examineringsproces van een groep studenten transparant en hierdoor inzichtelijk is voor de studenten en indien van toepassing hun ouders/verzorgers.</w:t>
      </w:r>
    </w:p>
    <w:p w14:paraId="202ACB0E" w14:textId="77777777" w:rsidR="005F08B4" w:rsidRPr="002919B3" w:rsidRDefault="005F08B4" w:rsidP="005F08B4">
      <w:pPr>
        <w:tabs>
          <w:tab w:val="clear" w:pos="357"/>
          <w:tab w:val="clear" w:pos="714"/>
        </w:tabs>
        <w:spacing w:after="200" w:line="276" w:lineRule="auto"/>
        <w:rPr>
          <w:rFonts w:ascii="Arial" w:hAnsi="Arial" w:cs="Arial"/>
          <w:lang w:eastAsia="en-US"/>
        </w:rPr>
      </w:pPr>
    </w:p>
    <w:p w14:paraId="21CA4772" w14:textId="77777777" w:rsidR="002919B3" w:rsidRDefault="002919B3">
      <w:pPr>
        <w:tabs>
          <w:tab w:val="clear" w:pos="357"/>
          <w:tab w:val="clear" w:pos="714"/>
        </w:tabs>
        <w:spacing w:after="200" w:line="276" w:lineRule="auto"/>
        <w:rPr>
          <w:rFonts w:ascii="Arial" w:eastAsiaTheme="minorHAnsi" w:hAnsi="Arial" w:cs="Arial"/>
          <w:b/>
          <w:sz w:val="24"/>
          <w:lang w:eastAsia="en-US"/>
        </w:rPr>
      </w:pPr>
      <w:r>
        <w:rPr>
          <w:rFonts w:ascii="Arial" w:hAnsi="Arial" w:cs="Arial"/>
          <w:b/>
          <w:sz w:val="24"/>
        </w:rPr>
        <w:br w:type="page"/>
      </w:r>
    </w:p>
    <w:p w14:paraId="68CF0E1C" w14:textId="175260B0" w:rsidR="00B671F6" w:rsidRPr="002919B3" w:rsidRDefault="005F08B4" w:rsidP="005F08B4">
      <w:pPr>
        <w:pStyle w:val="Geenafstand"/>
        <w:spacing w:line="280" w:lineRule="atLeast"/>
        <w:rPr>
          <w:rFonts w:ascii="Arial" w:hAnsi="Arial" w:cs="Arial"/>
          <w:b/>
          <w:sz w:val="24"/>
          <w:szCs w:val="24"/>
        </w:rPr>
      </w:pPr>
      <w:r w:rsidRPr="002919B3">
        <w:rPr>
          <w:rFonts w:ascii="Arial" w:hAnsi="Arial" w:cs="Arial"/>
          <w:b/>
          <w:sz w:val="24"/>
          <w:szCs w:val="24"/>
        </w:rPr>
        <w:lastRenderedPageBreak/>
        <w:t>Voorbeeld 3 – Geïntegreerde visie op leren en beoordelen</w:t>
      </w:r>
    </w:p>
    <w:p w14:paraId="72E67D98" w14:textId="77777777" w:rsidR="005F08B4" w:rsidRPr="002919B3" w:rsidRDefault="005F08B4" w:rsidP="005F08B4">
      <w:pPr>
        <w:pStyle w:val="Geenafstand"/>
        <w:spacing w:line="280" w:lineRule="atLeast"/>
        <w:rPr>
          <w:rFonts w:ascii="Arial" w:hAnsi="Arial" w:cs="Arial"/>
          <w:b/>
          <w:sz w:val="28"/>
          <w:szCs w:val="28"/>
        </w:rPr>
      </w:pPr>
    </w:p>
    <w:p w14:paraId="68131192" w14:textId="1199471F" w:rsidR="005F08B4" w:rsidRPr="002919B3" w:rsidRDefault="005F08B4" w:rsidP="00B671F6">
      <w:pPr>
        <w:tabs>
          <w:tab w:val="clear" w:pos="357"/>
          <w:tab w:val="left" w:pos="0"/>
          <w:tab w:val="left" w:pos="426"/>
        </w:tabs>
        <w:rPr>
          <w:rFonts w:ascii="Arial" w:hAnsi="Arial" w:cs="Arial"/>
        </w:rPr>
      </w:pPr>
      <w:r w:rsidRPr="002919B3">
        <w:rPr>
          <w:rFonts w:ascii="Arial" w:hAnsi="Arial" w:cs="Arial"/>
          <w:noProof/>
          <w:lang w:bidi="th-TH"/>
        </w:rPr>
        <w:drawing>
          <wp:inline distT="0" distB="0" distL="0" distR="0" wp14:anchorId="6E95BE21" wp14:editId="01ABF8A5">
            <wp:extent cx="5867400" cy="526732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5267325"/>
                    </a:xfrm>
                    <a:prstGeom prst="rect">
                      <a:avLst/>
                    </a:prstGeom>
                    <a:noFill/>
                    <a:ln>
                      <a:noFill/>
                    </a:ln>
                  </pic:spPr>
                </pic:pic>
              </a:graphicData>
            </a:graphic>
          </wp:inline>
        </w:drawing>
      </w:r>
    </w:p>
    <w:p w14:paraId="3E95F118" w14:textId="77777777" w:rsidR="005F08B4" w:rsidRPr="002919B3" w:rsidRDefault="005F08B4" w:rsidP="005F08B4">
      <w:pPr>
        <w:rPr>
          <w:rFonts w:ascii="Arial" w:hAnsi="Arial" w:cs="Arial"/>
        </w:rPr>
      </w:pPr>
      <w:r w:rsidRPr="002919B3">
        <w:rPr>
          <w:rFonts w:ascii="Arial" w:hAnsi="Arial" w:cs="Arial"/>
          <w:noProof/>
          <w:lang w:bidi="th-TH"/>
        </w:rPr>
        <w:lastRenderedPageBreak/>
        <w:drawing>
          <wp:inline distT="0" distB="0" distL="0" distR="0" wp14:anchorId="3D6E80C6" wp14:editId="534EF390">
            <wp:extent cx="5143500" cy="6477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6477000"/>
                    </a:xfrm>
                    <a:prstGeom prst="rect">
                      <a:avLst/>
                    </a:prstGeom>
                    <a:noFill/>
                    <a:ln>
                      <a:noFill/>
                    </a:ln>
                  </pic:spPr>
                </pic:pic>
              </a:graphicData>
            </a:graphic>
          </wp:inline>
        </w:drawing>
      </w:r>
    </w:p>
    <w:p w14:paraId="194F0481" w14:textId="77777777" w:rsidR="005F08B4" w:rsidRPr="002919B3" w:rsidRDefault="005F08B4" w:rsidP="005F08B4">
      <w:pPr>
        <w:tabs>
          <w:tab w:val="clear" w:pos="357"/>
          <w:tab w:val="clear" w:pos="714"/>
        </w:tabs>
        <w:spacing w:after="200" w:line="276" w:lineRule="auto"/>
        <w:rPr>
          <w:rFonts w:ascii="Arial" w:hAnsi="Arial" w:cs="Arial"/>
        </w:rPr>
      </w:pPr>
      <w:r w:rsidRPr="002919B3">
        <w:rPr>
          <w:rFonts w:ascii="Arial" w:hAnsi="Arial" w:cs="Arial"/>
        </w:rPr>
        <w:br w:type="page"/>
      </w:r>
    </w:p>
    <w:p w14:paraId="076C9A17" w14:textId="77777777" w:rsidR="005F08B4" w:rsidRPr="002919B3" w:rsidRDefault="005F08B4" w:rsidP="005F08B4">
      <w:pPr>
        <w:rPr>
          <w:rFonts w:ascii="Arial" w:hAnsi="Arial" w:cs="Arial"/>
        </w:rPr>
      </w:pPr>
      <w:r w:rsidRPr="002919B3">
        <w:rPr>
          <w:rFonts w:ascii="Arial" w:hAnsi="Arial" w:cs="Arial"/>
          <w:noProof/>
          <w:lang w:bidi="th-TH"/>
        </w:rPr>
        <w:lastRenderedPageBreak/>
        <w:drawing>
          <wp:inline distT="0" distB="0" distL="0" distR="0" wp14:anchorId="16E2BEAC" wp14:editId="13B97A6B">
            <wp:extent cx="5229225" cy="48387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4838700"/>
                    </a:xfrm>
                    <a:prstGeom prst="rect">
                      <a:avLst/>
                    </a:prstGeom>
                    <a:noFill/>
                    <a:ln>
                      <a:noFill/>
                    </a:ln>
                  </pic:spPr>
                </pic:pic>
              </a:graphicData>
            </a:graphic>
          </wp:inline>
        </w:drawing>
      </w:r>
    </w:p>
    <w:p w14:paraId="6C6013EF" w14:textId="77777777" w:rsidR="005F08B4" w:rsidRPr="002919B3" w:rsidRDefault="005F08B4" w:rsidP="005F08B4">
      <w:pPr>
        <w:rPr>
          <w:rFonts w:ascii="Arial" w:hAnsi="Arial" w:cs="Arial"/>
        </w:rPr>
      </w:pPr>
      <w:r w:rsidRPr="002919B3">
        <w:rPr>
          <w:rFonts w:ascii="Arial" w:hAnsi="Arial" w:cs="Arial"/>
        </w:rPr>
        <w:t xml:space="preserve">  </w:t>
      </w:r>
    </w:p>
    <w:p w14:paraId="3CE99EC7" w14:textId="77777777" w:rsidR="005F08B4" w:rsidRPr="002919B3" w:rsidRDefault="005F08B4" w:rsidP="005F08B4">
      <w:pPr>
        <w:rPr>
          <w:rFonts w:ascii="Arial" w:hAnsi="Arial" w:cs="Arial"/>
        </w:rPr>
      </w:pPr>
      <w:r w:rsidRPr="002919B3">
        <w:rPr>
          <w:rFonts w:ascii="Arial" w:hAnsi="Arial" w:cs="Arial"/>
        </w:rPr>
        <w:t xml:space="preserve">       </w:t>
      </w:r>
      <w:r w:rsidRPr="002919B3">
        <w:rPr>
          <w:rFonts w:ascii="Arial" w:hAnsi="Arial" w:cs="Arial"/>
          <w:noProof/>
          <w:lang w:bidi="th-TH"/>
        </w:rPr>
        <w:drawing>
          <wp:inline distT="0" distB="0" distL="0" distR="0" wp14:anchorId="4D9A1B9C" wp14:editId="2C22071D">
            <wp:extent cx="4981575" cy="27241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575" cy="2724150"/>
                    </a:xfrm>
                    <a:prstGeom prst="rect">
                      <a:avLst/>
                    </a:prstGeom>
                    <a:noFill/>
                    <a:ln>
                      <a:noFill/>
                    </a:ln>
                  </pic:spPr>
                </pic:pic>
              </a:graphicData>
            </a:graphic>
          </wp:inline>
        </w:drawing>
      </w:r>
    </w:p>
    <w:p w14:paraId="697D01F2" w14:textId="77777777" w:rsidR="005F08B4" w:rsidRPr="002919B3" w:rsidRDefault="005F08B4" w:rsidP="005F08B4">
      <w:pPr>
        <w:tabs>
          <w:tab w:val="clear" w:pos="357"/>
          <w:tab w:val="clear" w:pos="714"/>
        </w:tabs>
        <w:spacing w:after="200" w:line="276" w:lineRule="auto"/>
        <w:rPr>
          <w:rFonts w:ascii="Arial" w:hAnsi="Arial" w:cs="Arial"/>
        </w:rPr>
      </w:pPr>
      <w:r w:rsidRPr="002919B3">
        <w:rPr>
          <w:rFonts w:ascii="Arial" w:hAnsi="Arial" w:cs="Arial"/>
        </w:rPr>
        <w:br w:type="page"/>
      </w:r>
    </w:p>
    <w:p w14:paraId="7BC08FF4" w14:textId="77777777" w:rsidR="005F08B4" w:rsidRPr="002919B3" w:rsidRDefault="005F08B4" w:rsidP="005F08B4">
      <w:pPr>
        <w:rPr>
          <w:rFonts w:ascii="Arial" w:hAnsi="Arial" w:cs="Arial"/>
        </w:rPr>
      </w:pPr>
      <w:r w:rsidRPr="002919B3">
        <w:rPr>
          <w:rFonts w:ascii="Arial" w:hAnsi="Arial" w:cs="Arial"/>
          <w:noProof/>
          <w:lang w:bidi="th-TH"/>
        </w:rPr>
        <w:lastRenderedPageBreak/>
        <w:drawing>
          <wp:inline distT="0" distB="0" distL="0" distR="0" wp14:anchorId="3077BC67" wp14:editId="7C837F3A">
            <wp:extent cx="5295900" cy="38766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3876675"/>
                    </a:xfrm>
                    <a:prstGeom prst="rect">
                      <a:avLst/>
                    </a:prstGeom>
                    <a:noFill/>
                    <a:ln>
                      <a:noFill/>
                    </a:ln>
                  </pic:spPr>
                </pic:pic>
              </a:graphicData>
            </a:graphic>
          </wp:inline>
        </w:drawing>
      </w:r>
    </w:p>
    <w:p w14:paraId="255F8B30" w14:textId="77777777" w:rsidR="005F08B4" w:rsidRPr="002919B3" w:rsidRDefault="005F08B4" w:rsidP="005F08B4">
      <w:pPr>
        <w:rPr>
          <w:rFonts w:ascii="Arial" w:hAnsi="Arial" w:cs="Arial"/>
        </w:rPr>
      </w:pPr>
      <w:r w:rsidRPr="002919B3">
        <w:rPr>
          <w:rFonts w:ascii="Arial" w:hAnsi="Arial" w:cs="Arial"/>
        </w:rPr>
        <w:t xml:space="preserve">  </w:t>
      </w:r>
      <w:r w:rsidRPr="002919B3">
        <w:rPr>
          <w:rFonts w:ascii="Arial" w:hAnsi="Arial" w:cs="Arial"/>
          <w:noProof/>
          <w:lang w:bidi="th-TH"/>
        </w:rPr>
        <w:drawing>
          <wp:inline distT="0" distB="0" distL="0" distR="0" wp14:anchorId="5BB4BCAB" wp14:editId="3FB6DBD7">
            <wp:extent cx="4686300" cy="35528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6300" cy="3552825"/>
                    </a:xfrm>
                    <a:prstGeom prst="rect">
                      <a:avLst/>
                    </a:prstGeom>
                    <a:noFill/>
                    <a:ln>
                      <a:noFill/>
                    </a:ln>
                  </pic:spPr>
                </pic:pic>
              </a:graphicData>
            </a:graphic>
          </wp:inline>
        </w:drawing>
      </w:r>
    </w:p>
    <w:p w14:paraId="5D6B7A8A" w14:textId="77777777" w:rsidR="005F08B4" w:rsidRPr="002919B3" w:rsidRDefault="005F08B4" w:rsidP="005F08B4">
      <w:pPr>
        <w:tabs>
          <w:tab w:val="clear" w:pos="357"/>
          <w:tab w:val="clear" w:pos="714"/>
        </w:tabs>
        <w:spacing w:after="200" w:line="276" w:lineRule="auto"/>
        <w:rPr>
          <w:rFonts w:ascii="Arial" w:hAnsi="Arial" w:cs="Arial"/>
          <w:sz w:val="20"/>
          <w:szCs w:val="20"/>
        </w:rPr>
      </w:pPr>
      <w:r w:rsidRPr="002919B3">
        <w:rPr>
          <w:rFonts w:ascii="Arial" w:hAnsi="Arial" w:cs="Arial"/>
          <w:sz w:val="20"/>
          <w:szCs w:val="20"/>
        </w:rPr>
        <w:t xml:space="preserve">    </w:t>
      </w:r>
      <w:hyperlink r:id="rId27" w:history="1">
        <w:r w:rsidRPr="002919B3">
          <w:rPr>
            <w:rStyle w:val="Hyperlink"/>
            <w:rFonts w:ascii="Arial" w:hAnsi="Arial" w:cs="Arial"/>
            <w:sz w:val="20"/>
            <w:szCs w:val="20"/>
          </w:rPr>
          <w:t>http://www.youtube.com/watch?v=8b2evZDxMZo&amp;feature=youtu.be</w:t>
        </w:r>
      </w:hyperlink>
    </w:p>
    <w:p w14:paraId="7F48F29F" w14:textId="77777777" w:rsidR="005F08B4" w:rsidRPr="002919B3" w:rsidRDefault="005F08B4" w:rsidP="005F08B4">
      <w:pPr>
        <w:tabs>
          <w:tab w:val="clear" w:pos="357"/>
          <w:tab w:val="clear" w:pos="714"/>
        </w:tabs>
        <w:spacing w:after="200" w:line="276" w:lineRule="auto"/>
        <w:rPr>
          <w:rFonts w:ascii="Arial" w:hAnsi="Arial" w:cs="Arial"/>
          <w:noProof/>
        </w:rPr>
      </w:pPr>
      <w:r w:rsidRPr="002919B3">
        <w:rPr>
          <w:rFonts w:ascii="Arial" w:hAnsi="Arial" w:cs="Arial"/>
          <w:noProof/>
        </w:rPr>
        <w:br w:type="page"/>
      </w:r>
    </w:p>
    <w:p w14:paraId="2C90AC95" w14:textId="77777777" w:rsidR="005F08B4" w:rsidRPr="002919B3" w:rsidRDefault="005F08B4" w:rsidP="005F08B4">
      <w:pPr>
        <w:rPr>
          <w:rFonts w:ascii="Arial" w:hAnsi="Arial" w:cs="Arial"/>
        </w:rPr>
      </w:pPr>
      <w:r w:rsidRPr="002919B3">
        <w:rPr>
          <w:rFonts w:ascii="Arial" w:hAnsi="Arial" w:cs="Arial"/>
          <w:noProof/>
          <w:lang w:bidi="th-TH"/>
        </w:rPr>
        <w:lastRenderedPageBreak/>
        <w:drawing>
          <wp:inline distT="0" distB="0" distL="0" distR="0" wp14:anchorId="651C9A46" wp14:editId="15576119">
            <wp:extent cx="5324475" cy="38385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4475" cy="3838575"/>
                    </a:xfrm>
                    <a:prstGeom prst="rect">
                      <a:avLst/>
                    </a:prstGeom>
                    <a:noFill/>
                    <a:ln>
                      <a:noFill/>
                    </a:ln>
                  </pic:spPr>
                </pic:pic>
              </a:graphicData>
            </a:graphic>
          </wp:inline>
        </w:drawing>
      </w:r>
    </w:p>
    <w:p w14:paraId="45399C7B" w14:textId="77777777" w:rsidR="005F08B4" w:rsidRPr="002919B3" w:rsidRDefault="005F08B4" w:rsidP="005F08B4">
      <w:pPr>
        <w:pStyle w:val="Geenafstand"/>
        <w:spacing w:line="280" w:lineRule="atLeast"/>
        <w:rPr>
          <w:rFonts w:ascii="Arial" w:hAnsi="Arial" w:cs="Arial"/>
        </w:rPr>
      </w:pPr>
      <w:r w:rsidRPr="002919B3">
        <w:rPr>
          <w:rFonts w:ascii="Arial" w:hAnsi="Arial" w:cs="Arial"/>
        </w:rPr>
        <w:tab/>
      </w:r>
    </w:p>
    <w:p w14:paraId="33528A8B" w14:textId="6EDF1C3F" w:rsidR="005F08B4" w:rsidRPr="002919B3" w:rsidRDefault="005F08B4" w:rsidP="005F08B4">
      <w:pPr>
        <w:pStyle w:val="Geenafstand"/>
        <w:spacing w:line="280" w:lineRule="atLeast"/>
        <w:ind w:left="360"/>
        <w:rPr>
          <w:rFonts w:ascii="Arial" w:hAnsi="Arial" w:cs="Arial"/>
          <w:sz w:val="18"/>
          <w:szCs w:val="18"/>
        </w:rPr>
      </w:pPr>
    </w:p>
    <w:sectPr w:rsidR="005F08B4" w:rsidRPr="002919B3" w:rsidSect="00401F7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4CD18" w14:textId="77777777" w:rsidR="00C00E59" w:rsidRDefault="00C00E59" w:rsidP="00E63C19">
      <w:pPr>
        <w:spacing w:line="240" w:lineRule="auto"/>
      </w:pPr>
      <w:r>
        <w:separator/>
      </w:r>
    </w:p>
  </w:endnote>
  <w:endnote w:type="continuationSeparator" w:id="0">
    <w:p w14:paraId="4E59A703" w14:textId="77777777" w:rsidR="00C00E59" w:rsidRDefault="00C00E59" w:rsidP="00E63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rdia New">
    <w:panose1 w:val="020B0304020202020204"/>
    <w:charset w:val="00"/>
    <w:family w:val="auto"/>
    <w:pitch w:val="variable"/>
    <w:sig w:usb0="81000003" w:usb1="00000000" w:usb2="00000000" w:usb3="00000000" w:csb0="00010001" w:csb1="00000000"/>
  </w:font>
  <w:font w:name="Tahoma">
    <w:panose1 w:val="020B0604030504040204"/>
    <w:charset w:val="00"/>
    <w:family w:val="auto"/>
    <w:pitch w:val="variable"/>
    <w:sig w:usb0="E1002EFF" w:usb1="C000605B" w:usb2="00000029" w:usb3="00000000" w:csb0="000101FF" w:csb1="00000000"/>
  </w:font>
  <w:font w:name="Ebrima">
    <w:altName w:val="Times New Roman"/>
    <w:charset w:val="00"/>
    <w:family w:val="auto"/>
    <w:pitch w:val="variable"/>
    <w:sig w:usb0="A000005F" w:usb1="02000041" w:usb2="00000800" w:usb3="00000000" w:csb0="00000093"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ngsana New">
    <w:panose1 w:val="02020603050405020304"/>
    <w:charset w:val="00"/>
    <w:family w:val="auto"/>
    <w:pitch w:val="variable"/>
    <w:sig w:usb0="81000003" w:usb1="00000000" w:usb2="00000000" w:usb3="00000000" w:csb0="0001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297473"/>
      <w:docPartObj>
        <w:docPartGallery w:val="Page Numbers (Bottom of Page)"/>
        <w:docPartUnique/>
      </w:docPartObj>
    </w:sdtPr>
    <w:sdtContent>
      <w:p w14:paraId="415DEB2E" w14:textId="3E70C5F7" w:rsidR="00E42200" w:rsidRPr="00782F63" w:rsidRDefault="00E42200" w:rsidP="00FE3281">
        <w:pPr>
          <w:pStyle w:val="Voettekst"/>
          <w:tabs>
            <w:tab w:val="clear" w:pos="4536"/>
            <w:tab w:val="clear" w:pos="8222"/>
            <w:tab w:val="right" w:pos="9072"/>
          </w:tabs>
          <w:rPr>
            <w:szCs w:val="16"/>
          </w:rPr>
        </w:pPr>
        <w:r>
          <w:rPr>
            <w:szCs w:val="16"/>
          </w:rPr>
          <w:tab/>
        </w:r>
        <w:r w:rsidRPr="00FC3794">
          <w:rPr>
            <w:rFonts w:ascii="Arial" w:hAnsi="Arial" w:cs="Arial"/>
          </w:rPr>
          <w:fldChar w:fldCharType="begin"/>
        </w:r>
        <w:r w:rsidRPr="00FC3794">
          <w:rPr>
            <w:rFonts w:ascii="Arial" w:hAnsi="Arial" w:cs="Arial"/>
          </w:rPr>
          <w:instrText>PAGE   \* MERGEFORMAT</w:instrText>
        </w:r>
        <w:r w:rsidRPr="00FC3794">
          <w:rPr>
            <w:rFonts w:ascii="Arial" w:hAnsi="Arial" w:cs="Arial"/>
          </w:rPr>
          <w:fldChar w:fldCharType="separate"/>
        </w:r>
        <w:r w:rsidR="00116324">
          <w:rPr>
            <w:rFonts w:ascii="Arial" w:hAnsi="Arial" w:cs="Arial"/>
            <w:noProof/>
          </w:rPr>
          <w:t>1</w:t>
        </w:r>
        <w:r w:rsidRPr="00FC3794">
          <w:rPr>
            <w:rFonts w:ascii="Arial" w:hAnsi="Arial" w:cs="Arial"/>
            <w:noProof/>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863170576"/>
      <w:docPartObj>
        <w:docPartGallery w:val="Page Numbers (Bottom of Page)"/>
        <w:docPartUnique/>
      </w:docPartObj>
    </w:sdtPr>
    <w:sdtContent>
      <w:p w14:paraId="79E69221" w14:textId="4080A5F5" w:rsidR="00E42200" w:rsidRPr="00FC3794" w:rsidRDefault="00E42200" w:rsidP="001D64D6">
        <w:pPr>
          <w:pStyle w:val="Voettekst"/>
          <w:rPr>
            <w:rFonts w:ascii="Arial" w:hAnsi="Arial" w:cs="Arial"/>
            <w:szCs w:val="16"/>
          </w:rPr>
        </w:pPr>
        <w:r w:rsidRPr="00FC3794">
          <w:rPr>
            <w:rFonts w:ascii="Arial" w:hAnsi="Arial" w:cs="Arial"/>
            <w:szCs w:val="16"/>
          </w:rPr>
          <w:tab/>
        </w:r>
        <w:r w:rsidRPr="00FC3794">
          <w:rPr>
            <w:rFonts w:ascii="Arial" w:hAnsi="Arial" w:cs="Arial"/>
            <w:szCs w:val="16"/>
          </w:rPr>
          <w:tab/>
        </w:r>
        <w:r w:rsidRPr="00FC3794">
          <w:rPr>
            <w:rFonts w:ascii="Arial" w:hAnsi="Arial" w:cs="Arial"/>
            <w:szCs w:val="16"/>
          </w:rPr>
          <w:tab/>
        </w:r>
        <w:r w:rsidRPr="00FC3794">
          <w:rPr>
            <w:rFonts w:ascii="Arial" w:hAnsi="Arial" w:cs="Arial"/>
          </w:rPr>
          <w:fldChar w:fldCharType="begin"/>
        </w:r>
        <w:r w:rsidRPr="00FC3794">
          <w:rPr>
            <w:rFonts w:ascii="Arial" w:hAnsi="Arial" w:cs="Arial"/>
          </w:rPr>
          <w:instrText>PAGE   \* MERGEFORMAT</w:instrText>
        </w:r>
        <w:r w:rsidRPr="00FC3794">
          <w:rPr>
            <w:rFonts w:ascii="Arial" w:hAnsi="Arial" w:cs="Arial"/>
          </w:rPr>
          <w:fldChar w:fldCharType="separate"/>
        </w:r>
        <w:r w:rsidR="00116324">
          <w:rPr>
            <w:rFonts w:ascii="Arial" w:hAnsi="Arial" w:cs="Arial"/>
            <w:noProof/>
          </w:rPr>
          <w:t>10</w:t>
        </w:r>
        <w:r w:rsidRPr="00FC3794">
          <w:rPr>
            <w:rFonts w:ascii="Arial" w:hAnsi="Arial" w:cs="Arial"/>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D0B4E" w14:textId="77777777" w:rsidR="00E42200" w:rsidRDefault="00E4220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C20B3" w14:textId="77777777" w:rsidR="00C00E59" w:rsidRDefault="00C00E59" w:rsidP="00E63C19">
      <w:pPr>
        <w:spacing w:line="240" w:lineRule="auto"/>
      </w:pPr>
      <w:r>
        <w:separator/>
      </w:r>
    </w:p>
  </w:footnote>
  <w:footnote w:type="continuationSeparator" w:id="0">
    <w:p w14:paraId="152CB033" w14:textId="77777777" w:rsidR="00C00E59" w:rsidRDefault="00C00E59" w:rsidP="00E63C1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D14C9" w14:textId="549EC2CF" w:rsidR="00E42200" w:rsidRDefault="00E42200">
    <w:pPr>
      <w:pStyle w:val="Koptekst"/>
    </w:pPr>
    <w:r>
      <w:rPr>
        <w:noProof/>
        <w:lang w:bidi="th-TH"/>
      </w:rPr>
      <mc:AlternateContent>
        <mc:Choice Requires="wps">
          <w:drawing>
            <wp:anchor distT="0" distB="0" distL="114300" distR="114300" simplePos="0" relativeHeight="251657728" behindDoc="1" locked="0" layoutInCell="0" allowOverlap="1" wp14:anchorId="0BB9AFC3" wp14:editId="12AB6718">
              <wp:simplePos x="0" y="0"/>
              <wp:positionH relativeFrom="margin">
                <wp:align>center</wp:align>
              </wp:positionH>
              <wp:positionV relativeFrom="margin">
                <wp:align>center</wp:align>
              </wp:positionV>
              <wp:extent cx="6645275" cy="106680"/>
              <wp:effectExtent l="0" t="0" r="0" b="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4527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44BA6F" w14:textId="77777777" w:rsidR="00E42200" w:rsidRDefault="00E42200" w:rsidP="00192D8E">
                          <w:pPr>
                            <w:pStyle w:val="Normaalweb"/>
                            <w:spacing w:before="0" w:beforeAutospacing="0" w:after="0" w:afterAutospacing="0"/>
                            <w:jc w:val="center"/>
                          </w:pPr>
                          <w:r>
                            <w:rPr>
                              <w:rFonts w:ascii="Verdana" w:eastAsia="Verdana" w:hAnsi="Verdana" w:cs="Verdana"/>
                              <w:color w:val="C0C0C0"/>
                              <w:sz w:val="2"/>
                              <w:szCs w:val="2"/>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B9AFC3" id="_x0000_t202" coordsize="21600,21600" o:spt="202" path="m0,0l0,21600,21600,21600,21600,0xe">
              <v:stroke joinstyle="miter"/>
              <v:path gradientshapeok="t" o:connecttype="rect"/>
            </v:shapetype>
            <v:shape id="WordArt 2" o:spid="_x0000_s1032" type="#_x0000_t202" style="position:absolute;margin-left:0;margin-top:0;width:523.25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" o:allowincell="f" filled="f" stroked="f">
              <v:stroke joinstyle="round"/>
              <o:lock v:ext="edit" shapetype="t"/>
              <v:textbox style="mso-fit-shape-to-text:t">
                <w:txbxContent>
                  <w:p w14:paraId="7944BA6F" w14:textId="77777777" w:rsidR="00E42200" w:rsidRDefault="00E42200" w:rsidP="00192D8E">
                    <w:pPr>
                      <w:pStyle w:val="Normaalweb"/>
                      <w:spacing w:before="0" w:beforeAutospacing="0" w:after="0" w:afterAutospacing="0"/>
                      <w:jc w:val="center"/>
                    </w:pPr>
                    <w:r>
                      <w:rPr>
                        <w:rFonts w:ascii="Verdana" w:eastAsia="Verdana" w:hAnsi="Verdana" w:cs="Verdana"/>
                        <w:color w:val="C0C0C0"/>
                        <w:sz w:val="2"/>
                        <w:szCs w:val="2"/>
                      </w:rPr>
                      <w:t>CONCEPT</w:t>
                    </w:r>
                  </w:p>
                </w:txbxContent>
              </v:textbox>
              <w10:wrap anchorx="margin" anchory="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05"/>
      <w:gridCol w:w="7567"/>
    </w:tblGrid>
    <w:tr w:rsidR="00E42200" w14:paraId="17229BB1" w14:textId="77777777">
      <w:tc>
        <w:tcPr>
          <w:tcW w:w="1526" w:type="dxa"/>
        </w:tcPr>
        <w:p w14:paraId="3A9781F0" w14:textId="77777777" w:rsidR="00E42200" w:rsidRDefault="00E42200" w:rsidP="00CC3604">
          <w:pPr>
            <w:rPr>
              <w:noProof/>
              <w:color w:val="000000"/>
              <w:sz w:val="24"/>
            </w:rPr>
          </w:pPr>
        </w:p>
        <w:p w14:paraId="3F00C89B" w14:textId="77777777" w:rsidR="00E42200" w:rsidRDefault="00E42200" w:rsidP="003733F3">
          <w:pPr>
            <w:pStyle w:val="Koptekst"/>
            <w:rPr>
              <w:b/>
              <w:szCs w:val="18"/>
            </w:rPr>
          </w:pPr>
        </w:p>
      </w:tc>
      <w:tc>
        <w:tcPr>
          <w:tcW w:w="7686" w:type="dxa"/>
        </w:tcPr>
        <w:p w14:paraId="1C1CC79D" w14:textId="77777777" w:rsidR="00E42200" w:rsidRDefault="00E42200" w:rsidP="003733F3">
          <w:pPr>
            <w:pStyle w:val="Koptekst"/>
            <w:rPr>
              <w:b/>
              <w:szCs w:val="18"/>
            </w:rPr>
          </w:pPr>
        </w:p>
      </w:tc>
    </w:tr>
  </w:tbl>
  <w:p w14:paraId="25BB9DFC" w14:textId="77777777" w:rsidR="00E42200" w:rsidRDefault="00E42200">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A326E" w14:textId="77777777" w:rsidR="00E42200" w:rsidRDefault="00E42200">
    <w:pPr>
      <w:pStyle w:val="Koptekst"/>
    </w:pPr>
    <w:r>
      <w:rPr>
        <w:noProof/>
        <w:lang w:bidi="th-TH"/>
      </w:rPr>
      <mc:AlternateContent>
        <mc:Choice Requires="wps">
          <w:drawing>
            <wp:anchor distT="0" distB="0" distL="114300" distR="114300" simplePos="0" relativeHeight="251659776" behindDoc="1" locked="0" layoutInCell="0" allowOverlap="1" wp14:anchorId="1BFF2EF3" wp14:editId="27B8D494">
              <wp:simplePos x="0" y="0"/>
              <wp:positionH relativeFrom="margin">
                <wp:align>center</wp:align>
              </wp:positionH>
              <wp:positionV relativeFrom="margin">
                <wp:align>center</wp:align>
              </wp:positionV>
              <wp:extent cx="6645275" cy="106680"/>
              <wp:effectExtent l="0" t="2076450" r="0" b="1685925"/>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4527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34C49D" w14:textId="77777777" w:rsidR="00E42200" w:rsidRDefault="00E42200" w:rsidP="001D64D6">
                          <w:pPr>
                            <w:pStyle w:val="Norma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FF2EF3" id="_x0000_t202" coordsize="21600,21600" o:spt="202" path="m0,0l0,21600,21600,21600,21600,0xe">
              <v:stroke joinstyle="miter"/>
              <v:path gradientshapeok="t" o:connecttype="rect"/>
            </v:shapetype>
            <v:shape id="_x0000_s1033" type="#_x0000_t202" style="position:absolute;margin-left:0;margin-top:0;width:523.25pt;height:8.4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" o:allowincell="f" filled="f" stroked="f">
              <v:stroke joinstyle="round"/>
              <o:lock v:ext="edit" shapetype="t"/>
              <v:textbox style="mso-fit-shape-to-text:t">
                <w:txbxContent>
                  <w:p w14:paraId="5434C49D" w14:textId="77777777" w:rsidR="00E42200" w:rsidRDefault="00E42200" w:rsidP="001D64D6">
                    <w:pPr>
                      <w:pStyle w:val="Norma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CONCEPT</w:t>
                    </w:r>
                  </w:p>
                </w:txbxContent>
              </v:textbox>
              <w10:wrap anchorx="margin" anchory="margin"/>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6675D" w14:textId="77777777" w:rsidR="00E42200" w:rsidRDefault="00E42200">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300CA282"/>
    <w:lvl w:ilvl="0">
      <w:start w:val="1"/>
      <w:numFmt w:val="bullet"/>
      <w:pStyle w:val="Lijstopsomteken2"/>
      <w:lvlText w:val="–"/>
      <w:lvlJc w:val="left"/>
      <w:pPr>
        <w:tabs>
          <w:tab w:val="num" w:pos="714"/>
        </w:tabs>
        <w:ind w:left="714" w:hanging="357"/>
      </w:pPr>
      <w:rPr>
        <w:rFonts w:ascii="Times New Roman" w:hAnsi="Times New Roman" w:cs="Times New Roman" w:hint="default"/>
      </w:rPr>
    </w:lvl>
  </w:abstractNum>
  <w:abstractNum w:abstractNumId="1">
    <w:nsid w:val="FFFFFF88"/>
    <w:multiLevelType w:val="singleLevel"/>
    <w:tmpl w:val="105AB536"/>
    <w:lvl w:ilvl="0">
      <w:start w:val="1"/>
      <w:numFmt w:val="decimal"/>
      <w:pStyle w:val="Lijstnummering"/>
      <w:lvlText w:val="%1"/>
      <w:lvlJc w:val="left"/>
      <w:pPr>
        <w:tabs>
          <w:tab w:val="num" w:pos="357"/>
        </w:tabs>
        <w:ind w:left="357" w:hanging="357"/>
      </w:pPr>
      <w:rPr>
        <w:rFonts w:hint="default"/>
      </w:rPr>
    </w:lvl>
  </w:abstractNum>
  <w:abstractNum w:abstractNumId="2">
    <w:nsid w:val="09077B25"/>
    <w:multiLevelType w:val="hybridMultilevel"/>
    <w:tmpl w:val="1D44FF6E"/>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96B78A8"/>
    <w:multiLevelType w:val="hybridMultilevel"/>
    <w:tmpl w:val="B2644B4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F392300"/>
    <w:multiLevelType w:val="hybridMultilevel"/>
    <w:tmpl w:val="C65AF99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DEB654D"/>
    <w:multiLevelType w:val="multilevel"/>
    <w:tmpl w:val="A78892C2"/>
    <w:lvl w:ilvl="0">
      <w:start w:val="1"/>
      <w:numFmt w:val="decimal"/>
      <w:lvlText w:val="%1"/>
      <w:lvlJc w:val="left"/>
      <w:pPr>
        <w:ind w:left="432" w:hanging="432"/>
      </w:pPr>
      <w:rPr>
        <w:rFonts w:hint="default"/>
        <w:b/>
        <w:i w:val="0"/>
        <w:sz w:val="28"/>
        <w:szCs w:val="28"/>
      </w:rPr>
    </w:lvl>
    <w:lvl w:ilvl="1">
      <w:start w:val="1"/>
      <w:numFmt w:val="decimal"/>
      <w:lvlText w:val="%1.%2"/>
      <w:lvlJc w:val="left"/>
      <w:pPr>
        <w:ind w:left="576" w:hanging="576"/>
      </w:pPr>
      <w:rPr>
        <w:rFonts w:hint="default"/>
        <w:b/>
        <w:i w:val="0"/>
        <w:sz w:val="20"/>
        <w:szCs w:val="20"/>
      </w:rPr>
    </w:lvl>
    <w:lvl w:ilvl="2">
      <w:start w:val="1"/>
      <w:numFmt w:val="decimal"/>
      <w:lvlText w:val="%1.%2.%3"/>
      <w:lvlJc w:val="left"/>
      <w:pPr>
        <w:ind w:left="720" w:hanging="720"/>
      </w:pPr>
      <w:rPr>
        <w:rFonts w:hint="default"/>
        <w:b/>
        <w:i/>
        <w:sz w:val="18"/>
        <w:szCs w:val="18"/>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6">
    <w:nsid w:val="2D294CAA"/>
    <w:multiLevelType w:val="hybridMultilevel"/>
    <w:tmpl w:val="07802452"/>
    <w:lvl w:ilvl="0" w:tplc="F1C23CC0">
      <w:start w:val="1"/>
      <w:numFmt w:val="bullet"/>
      <w:pStyle w:val="Lijstopsomteken"/>
      <w:lvlText w:val="•"/>
      <w:lvlJc w:val="left"/>
      <w:pPr>
        <w:tabs>
          <w:tab w:val="num" w:pos="357"/>
        </w:tabs>
        <w:ind w:left="357" w:hanging="357"/>
      </w:pPr>
      <w:rPr>
        <w:rFonts w:ascii="Verdana" w:hAnsi="Verdana" w:hint="default"/>
        <w:sz w:val="16"/>
        <w:szCs w:val="16"/>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DD038A1"/>
    <w:multiLevelType w:val="hybridMultilevel"/>
    <w:tmpl w:val="699260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1C1015F"/>
    <w:multiLevelType w:val="hybridMultilevel"/>
    <w:tmpl w:val="B2644B4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3446324D"/>
    <w:multiLevelType w:val="hybridMultilevel"/>
    <w:tmpl w:val="39FCF9CC"/>
    <w:lvl w:ilvl="0" w:tplc="17009E44">
      <w:start w:val="5"/>
      <w:numFmt w:val="bullet"/>
      <w:lvlText w:val="-"/>
      <w:lvlJc w:val="left"/>
      <w:pPr>
        <w:ind w:left="720" w:hanging="360"/>
      </w:pPr>
      <w:rPr>
        <w:rFonts w:ascii="Calibri" w:eastAsiaTheme="minorHAnsi" w:hAnsi="Calibri" w:cs="Calibri"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9F407EB"/>
    <w:multiLevelType w:val="hybridMultilevel"/>
    <w:tmpl w:val="D76CD8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3E0E4F9C"/>
    <w:multiLevelType w:val="hybridMultilevel"/>
    <w:tmpl w:val="EF3A2E8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16C7CF5"/>
    <w:multiLevelType w:val="hybridMultilevel"/>
    <w:tmpl w:val="C16E4BC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41897217"/>
    <w:multiLevelType w:val="hybridMultilevel"/>
    <w:tmpl w:val="5E58DA5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47AE184A"/>
    <w:multiLevelType w:val="hybridMultilevel"/>
    <w:tmpl w:val="B2644B4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4C7B5EDA"/>
    <w:multiLevelType w:val="hybridMultilevel"/>
    <w:tmpl w:val="4E60087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4CB748BB"/>
    <w:multiLevelType w:val="multilevel"/>
    <w:tmpl w:val="B5FC0CEA"/>
    <w:lvl w:ilvl="0">
      <w:start w:val="1"/>
      <w:numFmt w:val="decimal"/>
      <w:pStyle w:val="Kop1"/>
      <w:lvlText w:val="%1"/>
      <w:lvlJc w:val="left"/>
      <w:pPr>
        <w:tabs>
          <w:tab w:val="num" w:pos="3701"/>
        </w:tabs>
        <w:ind w:left="3701" w:hanging="865"/>
      </w:pPr>
      <w:rPr>
        <w:rFonts w:hint="default"/>
        <w:b/>
        <w:i w:val="0"/>
        <w:sz w:val="22"/>
        <w:szCs w:val="22"/>
      </w:rPr>
    </w:lvl>
    <w:lvl w:ilvl="1">
      <w:start w:val="1"/>
      <w:numFmt w:val="decimal"/>
      <w:pStyle w:val="Kop2"/>
      <w:lvlText w:val="%1.%2"/>
      <w:lvlJc w:val="left"/>
      <w:pPr>
        <w:tabs>
          <w:tab w:val="num" w:pos="3341"/>
        </w:tabs>
        <w:ind w:left="3052" w:hanging="576"/>
      </w:pPr>
      <w:rPr>
        <w:rFonts w:hint="default"/>
        <w:b/>
        <w:i w:val="0"/>
        <w:sz w:val="20"/>
        <w:szCs w:val="20"/>
      </w:rPr>
    </w:lvl>
    <w:lvl w:ilvl="2">
      <w:start w:val="1"/>
      <w:numFmt w:val="decimal"/>
      <w:pStyle w:val="Kop3"/>
      <w:lvlText w:val="%1.%2.%3"/>
      <w:lvlJc w:val="left"/>
      <w:pPr>
        <w:tabs>
          <w:tab w:val="num" w:pos="3701"/>
        </w:tabs>
        <w:ind w:left="3556" w:hanging="720"/>
      </w:pPr>
      <w:rPr>
        <w:rFonts w:hint="default"/>
        <w:b/>
        <w:i w:val="0"/>
        <w:sz w:val="20"/>
        <w:szCs w:val="20"/>
      </w:rPr>
    </w:lvl>
    <w:lvl w:ilvl="3">
      <w:start w:val="1"/>
      <w:numFmt w:val="decimal"/>
      <w:pStyle w:val="Kop4"/>
      <w:lvlText w:val="%1.%2.%3.%4"/>
      <w:lvlJc w:val="left"/>
      <w:pPr>
        <w:tabs>
          <w:tab w:val="num" w:pos="3700"/>
        </w:tabs>
        <w:ind w:left="3700" w:hanging="864"/>
      </w:pPr>
      <w:rPr>
        <w:rFonts w:hint="default"/>
        <w:b w:val="0"/>
        <w:i w:val="0"/>
        <w:sz w:val="20"/>
        <w:szCs w:val="20"/>
      </w:rPr>
    </w:lvl>
    <w:lvl w:ilvl="4">
      <w:start w:val="1"/>
      <w:numFmt w:val="decimal"/>
      <w:lvlText w:val="%1.%2.%3.%4.%5"/>
      <w:lvlJc w:val="left"/>
      <w:pPr>
        <w:tabs>
          <w:tab w:val="num" w:pos="3844"/>
        </w:tabs>
        <w:ind w:left="3844" w:hanging="1008"/>
      </w:pPr>
      <w:rPr>
        <w:rFonts w:hint="default"/>
      </w:rPr>
    </w:lvl>
    <w:lvl w:ilvl="5">
      <w:start w:val="1"/>
      <w:numFmt w:val="decimal"/>
      <w:lvlText w:val="%1.%2.%3.%4.%5.%6"/>
      <w:lvlJc w:val="left"/>
      <w:pPr>
        <w:tabs>
          <w:tab w:val="num" w:pos="3988"/>
        </w:tabs>
        <w:ind w:left="3988" w:hanging="1152"/>
      </w:pPr>
      <w:rPr>
        <w:rFonts w:hint="default"/>
      </w:rPr>
    </w:lvl>
    <w:lvl w:ilvl="6">
      <w:start w:val="1"/>
      <w:numFmt w:val="decimal"/>
      <w:lvlText w:val="%1.%2.%3.%4.%5.%6.%7"/>
      <w:lvlJc w:val="left"/>
      <w:pPr>
        <w:tabs>
          <w:tab w:val="num" w:pos="4132"/>
        </w:tabs>
        <w:ind w:left="4132" w:hanging="1296"/>
      </w:pPr>
      <w:rPr>
        <w:rFonts w:hint="default"/>
      </w:rPr>
    </w:lvl>
    <w:lvl w:ilvl="7">
      <w:start w:val="1"/>
      <w:numFmt w:val="decimal"/>
      <w:lvlText w:val="%1.%2.%3.%4.%5.%6.%7.%8"/>
      <w:lvlJc w:val="left"/>
      <w:pPr>
        <w:tabs>
          <w:tab w:val="num" w:pos="4276"/>
        </w:tabs>
        <w:ind w:left="4276" w:hanging="1440"/>
      </w:pPr>
      <w:rPr>
        <w:rFonts w:hint="default"/>
      </w:rPr>
    </w:lvl>
    <w:lvl w:ilvl="8">
      <w:start w:val="1"/>
      <w:numFmt w:val="decimal"/>
      <w:lvlText w:val="%1.%2.%3.%4.%5.%6.%7.%8.%9"/>
      <w:lvlJc w:val="left"/>
      <w:pPr>
        <w:tabs>
          <w:tab w:val="num" w:pos="4420"/>
        </w:tabs>
        <w:ind w:left="4420" w:hanging="1584"/>
      </w:pPr>
      <w:rPr>
        <w:rFonts w:hint="default"/>
      </w:rPr>
    </w:lvl>
  </w:abstractNum>
  <w:abstractNum w:abstractNumId="17">
    <w:nsid w:val="508E2DB8"/>
    <w:multiLevelType w:val="hybridMultilevel"/>
    <w:tmpl w:val="A9D02826"/>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3924AFD"/>
    <w:multiLevelType w:val="hybridMultilevel"/>
    <w:tmpl w:val="B2644B4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59CF3678"/>
    <w:multiLevelType w:val="hybridMultilevel"/>
    <w:tmpl w:val="F5625E38"/>
    <w:lvl w:ilvl="0" w:tplc="274293A0">
      <w:start w:val="1"/>
      <w:numFmt w:val="decimal"/>
      <w:lvlText w:val="%1."/>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62576B88"/>
    <w:multiLevelType w:val="hybridMultilevel"/>
    <w:tmpl w:val="1E7AA1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C967832"/>
    <w:multiLevelType w:val="hybridMultilevel"/>
    <w:tmpl w:val="BED6A8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793D6B7A"/>
    <w:multiLevelType w:val="hybridMultilevel"/>
    <w:tmpl w:val="267CD744"/>
    <w:lvl w:ilvl="0" w:tplc="83C48B44">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79B13C0C"/>
    <w:multiLevelType w:val="hybridMultilevel"/>
    <w:tmpl w:val="2F4000CA"/>
    <w:lvl w:ilvl="0" w:tplc="366C5826">
      <w:start w:val="5"/>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1"/>
  </w:num>
  <w:num w:numId="3">
    <w:abstractNumId w:val="0"/>
  </w:num>
  <w:num w:numId="4">
    <w:abstractNumId w:val="6"/>
  </w:num>
  <w:num w:numId="5">
    <w:abstractNumId w:val="5"/>
  </w:num>
  <w:num w:numId="6">
    <w:abstractNumId w:val="18"/>
  </w:num>
  <w:num w:numId="7">
    <w:abstractNumId w:val="19"/>
  </w:num>
  <w:num w:numId="8">
    <w:abstractNumId w:val="12"/>
  </w:num>
  <w:num w:numId="9">
    <w:abstractNumId w:val="2"/>
  </w:num>
  <w:num w:numId="10">
    <w:abstractNumId w:val="17"/>
  </w:num>
  <w:num w:numId="11">
    <w:abstractNumId w:val="9"/>
  </w:num>
  <w:num w:numId="12">
    <w:abstractNumId w:val="22"/>
  </w:num>
  <w:num w:numId="13">
    <w:abstractNumId w:val="23"/>
  </w:num>
  <w:num w:numId="14">
    <w:abstractNumId w:val="11"/>
  </w:num>
  <w:num w:numId="15">
    <w:abstractNumId w:val="10"/>
  </w:num>
  <w:num w:numId="16">
    <w:abstractNumId w:val="8"/>
  </w:num>
  <w:num w:numId="17">
    <w:abstractNumId w:val="14"/>
  </w:num>
  <w:num w:numId="18">
    <w:abstractNumId w:val="3"/>
  </w:num>
  <w:num w:numId="19">
    <w:abstractNumId w:val="4"/>
  </w:num>
  <w:num w:numId="20">
    <w:abstractNumId w:val="16"/>
  </w:num>
  <w:num w:numId="21">
    <w:abstractNumId w:val="7"/>
  </w:num>
  <w:num w:numId="22">
    <w:abstractNumId w:val="15"/>
  </w:num>
  <w:num w:numId="23">
    <w:abstractNumId w:val="21"/>
  </w:num>
  <w:num w:numId="24">
    <w:abstractNumId w:val="13"/>
  </w:num>
  <w:num w:numId="25">
    <w:abstractNumId w:val="16"/>
  </w:num>
  <w:num w:numId="2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C19"/>
    <w:rsid w:val="00014498"/>
    <w:rsid w:val="00016C2B"/>
    <w:rsid w:val="000442EB"/>
    <w:rsid w:val="00064820"/>
    <w:rsid w:val="000B1D7E"/>
    <w:rsid w:val="000C2536"/>
    <w:rsid w:val="000E241D"/>
    <w:rsid w:val="000E3E08"/>
    <w:rsid w:val="000E4BA1"/>
    <w:rsid w:val="00114CC8"/>
    <w:rsid w:val="00116324"/>
    <w:rsid w:val="00157B8A"/>
    <w:rsid w:val="00186509"/>
    <w:rsid w:val="00192D8E"/>
    <w:rsid w:val="001A3B3A"/>
    <w:rsid w:val="001D64D6"/>
    <w:rsid w:val="001F168E"/>
    <w:rsid w:val="00204CDB"/>
    <w:rsid w:val="00207095"/>
    <w:rsid w:val="002251EA"/>
    <w:rsid w:val="002357AA"/>
    <w:rsid w:val="00277D8A"/>
    <w:rsid w:val="0028468E"/>
    <w:rsid w:val="00287C84"/>
    <w:rsid w:val="00291881"/>
    <w:rsid w:val="002919B3"/>
    <w:rsid w:val="00296197"/>
    <w:rsid w:val="002A0E25"/>
    <w:rsid w:val="002C20A3"/>
    <w:rsid w:val="002C34C2"/>
    <w:rsid w:val="00300361"/>
    <w:rsid w:val="00310650"/>
    <w:rsid w:val="00365761"/>
    <w:rsid w:val="00372D8D"/>
    <w:rsid w:val="003733F3"/>
    <w:rsid w:val="00390579"/>
    <w:rsid w:val="00396E6C"/>
    <w:rsid w:val="003C6E70"/>
    <w:rsid w:val="003E2CBE"/>
    <w:rsid w:val="003F62C3"/>
    <w:rsid w:val="003F75B0"/>
    <w:rsid w:val="00401F74"/>
    <w:rsid w:val="00402B1C"/>
    <w:rsid w:val="00402F74"/>
    <w:rsid w:val="0043646A"/>
    <w:rsid w:val="0044059C"/>
    <w:rsid w:val="00444C68"/>
    <w:rsid w:val="004465CD"/>
    <w:rsid w:val="00452007"/>
    <w:rsid w:val="004546AD"/>
    <w:rsid w:val="00460570"/>
    <w:rsid w:val="004A27FD"/>
    <w:rsid w:val="004D3AD7"/>
    <w:rsid w:val="004D5242"/>
    <w:rsid w:val="004E4367"/>
    <w:rsid w:val="00502629"/>
    <w:rsid w:val="0050781F"/>
    <w:rsid w:val="00524008"/>
    <w:rsid w:val="00587530"/>
    <w:rsid w:val="00595AC9"/>
    <w:rsid w:val="00596C56"/>
    <w:rsid w:val="005C7647"/>
    <w:rsid w:val="005D5855"/>
    <w:rsid w:val="005D769D"/>
    <w:rsid w:val="005E0015"/>
    <w:rsid w:val="005F08B4"/>
    <w:rsid w:val="00603255"/>
    <w:rsid w:val="00624E23"/>
    <w:rsid w:val="00657541"/>
    <w:rsid w:val="006964CC"/>
    <w:rsid w:val="006A6CDA"/>
    <w:rsid w:val="006C27A9"/>
    <w:rsid w:val="006D33D0"/>
    <w:rsid w:val="006F2B24"/>
    <w:rsid w:val="006F6A77"/>
    <w:rsid w:val="00743E3A"/>
    <w:rsid w:val="0074630D"/>
    <w:rsid w:val="007509A0"/>
    <w:rsid w:val="007547C2"/>
    <w:rsid w:val="00755F0C"/>
    <w:rsid w:val="0076018B"/>
    <w:rsid w:val="007646FE"/>
    <w:rsid w:val="00782F63"/>
    <w:rsid w:val="007B237D"/>
    <w:rsid w:val="007C737A"/>
    <w:rsid w:val="007D3823"/>
    <w:rsid w:val="007E5C5D"/>
    <w:rsid w:val="007F3E2C"/>
    <w:rsid w:val="00803F87"/>
    <w:rsid w:val="008261EF"/>
    <w:rsid w:val="00840B35"/>
    <w:rsid w:val="0085242C"/>
    <w:rsid w:val="008612EE"/>
    <w:rsid w:val="008A28EE"/>
    <w:rsid w:val="008C10F8"/>
    <w:rsid w:val="008C349F"/>
    <w:rsid w:val="008C5B43"/>
    <w:rsid w:val="008C71D2"/>
    <w:rsid w:val="008D38FB"/>
    <w:rsid w:val="008D44AC"/>
    <w:rsid w:val="00913770"/>
    <w:rsid w:val="009721C2"/>
    <w:rsid w:val="00972DF8"/>
    <w:rsid w:val="00987A98"/>
    <w:rsid w:val="009B2B04"/>
    <w:rsid w:val="009B37CD"/>
    <w:rsid w:val="009B69EA"/>
    <w:rsid w:val="009C224E"/>
    <w:rsid w:val="009F2DC2"/>
    <w:rsid w:val="00A2177A"/>
    <w:rsid w:val="00A22D3D"/>
    <w:rsid w:val="00A31E30"/>
    <w:rsid w:val="00A61554"/>
    <w:rsid w:val="00A61DD6"/>
    <w:rsid w:val="00A677B7"/>
    <w:rsid w:val="00A77FEB"/>
    <w:rsid w:val="00A84AB9"/>
    <w:rsid w:val="00AA4D6C"/>
    <w:rsid w:val="00AB2063"/>
    <w:rsid w:val="00AB5034"/>
    <w:rsid w:val="00AC5997"/>
    <w:rsid w:val="00AD4EDA"/>
    <w:rsid w:val="00AF015F"/>
    <w:rsid w:val="00AF5060"/>
    <w:rsid w:val="00B40C0E"/>
    <w:rsid w:val="00B429E2"/>
    <w:rsid w:val="00B50031"/>
    <w:rsid w:val="00B671F6"/>
    <w:rsid w:val="00B720AF"/>
    <w:rsid w:val="00BD02B0"/>
    <w:rsid w:val="00C00E59"/>
    <w:rsid w:val="00C129F9"/>
    <w:rsid w:val="00C25230"/>
    <w:rsid w:val="00C560EF"/>
    <w:rsid w:val="00C566F6"/>
    <w:rsid w:val="00C71B78"/>
    <w:rsid w:val="00C741ED"/>
    <w:rsid w:val="00C76EC9"/>
    <w:rsid w:val="00C81F88"/>
    <w:rsid w:val="00C83FDC"/>
    <w:rsid w:val="00C87F0F"/>
    <w:rsid w:val="00CA17A1"/>
    <w:rsid w:val="00CA459A"/>
    <w:rsid w:val="00CA583E"/>
    <w:rsid w:val="00CC3604"/>
    <w:rsid w:val="00CC3E32"/>
    <w:rsid w:val="00CD7DA7"/>
    <w:rsid w:val="00CF7A18"/>
    <w:rsid w:val="00D1703A"/>
    <w:rsid w:val="00D410A3"/>
    <w:rsid w:val="00D52D7A"/>
    <w:rsid w:val="00D677EE"/>
    <w:rsid w:val="00D76AD5"/>
    <w:rsid w:val="00D8711E"/>
    <w:rsid w:val="00DA50FA"/>
    <w:rsid w:val="00DB4B5A"/>
    <w:rsid w:val="00DD5B7B"/>
    <w:rsid w:val="00E33175"/>
    <w:rsid w:val="00E350B1"/>
    <w:rsid w:val="00E4072F"/>
    <w:rsid w:val="00E42200"/>
    <w:rsid w:val="00E608AB"/>
    <w:rsid w:val="00E62C8C"/>
    <w:rsid w:val="00E63C19"/>
    <w:rsid w:val="00EA2EC0"/>
    <w:rsid w:val="00EB19CD"/>
    <w:rsid w:val="00EB589E"/>
    <w:rsid w:val="00EC2894"/>
    <w:rsid w:val="00F01BC5"/>
    <w:rsid w:val="00F0422A"/>
    <w:rsid w:val="00F061DD"/>
    <w:rsid w:val="00F10F49"/>
    <w:rsid w:val="00F244DB"/>
    <w:rsid w:val="00F52E11"/>
    <w:rsid w:val="00F573E6"/>
    <w:rsid w:val="00F70C24"/>
    <w:rsid w:val="00F83F2F"/>
    <w:rsid w:val="00F909AF"/>
    <w:rsid w:val="00FA0AFA"/>
    <w:rsid w:val="00FB46C7"/>
    <w:rsid w:val="00FB5259"/>
    <w:rsid w:val="00FC3794"/>
    <w:rsid w:val="00FE17AB"/>
    <w:rsid w:val="00FE3281"/>
    <w:rsid w:val="00FF5A25"/>
  </w:rsids>
  <m:mathPr>
    <m:mathFont m:val="Cambria Math"/>
    <m:brkBin m:val="before"/>
    <m:brkBinSub m:val="--"/>
    <m:smallFrac/>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B83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B5259"/>
    <w:pPr>
      <w:tabs>
        <w:tab w:val="left" w:pos="357"/>
        <w:tab w:val="left" w:pos="714"/>
      </w:tabs>
      <w:spacing w:after="0" w:line="280" w:lineRule="atLeast"/>
    </w:pPr>
    <w:rPr>
      <w:rFonts w:ascii="Verdana" w:hAnsi="Verdana" w:cs="Times New Roman"/>
      <w:sz w:val="18"/>
      <w:szCs w:val="24"/>
      <w:lang w:eastAsia="nl-NL"/>
    </w:rPr>
  </w:style>
  <w:style w:type="paragraph" w:styleId="Kop1">
    <w:name w:val="heading 1"/>
    <w:aliases w:val="Hoofdstuk"/>
    <w:basedOn w:val="Standaard"/>
    <w:next w:val="Standaard"/>
    <w:link w:val="Kop1Teken"/>
    <w:qFormat/>
    <w:rsid w:val="00524008"/>
    <w:pPr>
      <w:keepNext/>
      <w:pageBreakBefore/>
      <w:numPr>
        <w:numId w:val="20"/>
      </w:numPr>
      <w:tabs>
        <w:tab w:val="clear" w:pos="357"/>
        <w:tab w:val="clear" w:pos="714"/>
      </w:tabs>
      <w:spacing w:after="560"/>
      <w:outlineLvl w:val="0"/>
    </w:pPr>
    <w:rPr>
      <w:rFonts w:cs="Arial"/>
      <w:b/>
      <w:bCs/>
      <w:sz w:val="28"/>
      <w:szCs w:val="28"/>
    </w:rPr>
  </w:style>
  <w:style w:type="paragraph" w:styleId="Kop2">
    <w:name w:val="heading 2"/>
    <w:basedOn w:val="Standaard"/>
    <w:next w:val="Standaard"/>
    <w:link w:val="Kop2Teken"/>
    <w:qFormat/>
    <w:rsid w:val="00524008"/>
    <w:pPr>
      <w:keepNext/>
      <w:numPr>
        <w:ilvl w:val="1"/>
        <w:numId w:val="20"/>
      </w:numPr>
      <w:tabs>
        <w:tab w:val="clear" w:pos="357"/>
        <w:tab w:val="clear" w:pos="714"/>
      </w:tabs>
      <w:spacing w:before="560" w:after="280"/>
      <w:outlineLvl w:val="1"/>
    </w:pPr>
    <w:rPr>
      <w:rFonts w:cs="Arial"/>
      <w:b/>
      <w:bCs/>
      <w:iCs/>
      <w:sz w:val="20"/>
      <w:szCs w:val="28"/>
    </w:rPr>
  </w:style>
  <w:style w:type="paragraph" w:styleId="Kop3">
    <w:name w:val="heading 3"/>
    <w:basedOn w:val="Standaard"/>
    <w:next w:val="Standaard"/>
    <w:link w:val="Kop3Teken"/>
    <w:qFormat/>
    <w:rsid w:val="00524008"/>
    <w:pPr>
      <w:keepNext/>
      <w:numPr>
        <w:ilvl w:val="2"/>
        <w:numId w:val="20"/>
      </w:numPr>
      <w:tabs>
        <w:tab w:val="clear" w:pos="357"/>
      </w:tabs>
      <w:spacing w:before="280"/>
      <w:outlineLvl w:val="2"/>
    </w:pPr>
    <w:rPr>
      <w:rFonts w:cs="Arial"/>
      <w:b/>
      <w:bCs/>
      <w:i/>
      <w:sz w:val="20"/>
      <w:szCs w:val="20"/>
    </w:rPr>
  </w:style>
  <w:style w:type="paragraph" w:styleId="Kop4">
    <w:name w:val="heading 4"/>
    <w:basedOn w:val="Standaard"/>
    <w:next w:val="Standaard"/>
    <w:link w:val="Kop4Teken"/>
    <w:qFormat/>
    <w:rsid w:val="00524008"/>
    <w:pPr>
      <w:keepNext/>
      <w:numPr>
        <w:ilvl w:val="3"/>
        <w:numId w:val="20"/>
      </w:numPr>
      <w:tabs>
        <w:tab w:val="clear" w:pos="357"/>
      </w:tabs>
      <w:spacing w:before="280"/>
      <w:outlineLvl w:val="3"/>
    </w:pPr>
    <w:rPr>
      <w:bCs/>
      <w:i/>
      <w:szCs w:val="28"/>
    </w:rPr>
  </w:style>
  <w:style w:type="paragraph" w:styleId="Kop5">
    <w:name w:val="heading 5"/>
    <w:basedOn w:val="Standaard"/>
    <w:next w:val="Standaard"/>
    <w:link w:val="Kop5Teken"/>
    <w:qFormat/>
    <w:rsid w:val="00524008"/>
    <w:pPr>
      <w:numPr>
        <w:ilvl w:val="4"/>
        <w:numId w:val="5"/>
      </w:numPr>
      <w:tabs>
        <w:tab w:val="clear" w:pos="357"/>
      </w:tabs>
      <w:spacing w:before="280"/>
      <w:outlineLvl w:val="4"/>
    </w:pPr>
    <w:rPr>
      <w:b/>
      <w:bCs/>
      <w:iCs/>
      <w:sz w:val="16"/>
      <w:szCs w:val="16"/>
    </w:rPr>
  </w:style>
  <w:style w:type="paragraph" w:styleId="Kop6">
    <w:name w:val="heading 6"/>
    <w:basedOn w:val="Standaard"/>
    <w:next w:val="Standaard"/>
    <w:link w:val="Kop6Teken"/>
    <w:qFormat/>
    <w:rsid w:val="00524008"/>
    <w:pPr>
      <w:numPr>
        <w:ilvl w:val="5"/>
        <w:numId w:val="5"/>
      </w:numPr>
      <w:tabs>
        <w:tab w:val="clear" w:pos="357"/>
      </w:tabs>
      <w:spacing w:before="280"/>
      <w:outlineLvl w:val="5"/>
    </w:pPr>
    <w:rPr>
      <w:b/>
      <w:bCs/>
      <w:i/>
      <w:sz w:val="16"/>
      <w:szCs w:val="16"/>
    </w:rPr>
  </w:style>
  <w:style w:type="paragraph" w:styleId="Kop7">
    <w:name w:val="heading 7"/>
    <w:basedOn w:val="Standaard"/>
    <w:next w:val="Standaard"/>
    <w:link w:val="Kop7Teken"/>
    <w:qFormat/>
    <w:rsid w:val="00524008"/>
    <w:pPr>
      <w:numPr>
        <w:ilvl w:val="6"/>
        <w:numId w:val="5"/>
      </w:numPr>
      <w:tabs>
        <w:tab w:val="clear" w:pos="357"/>
      </w:tabs>
      <w:spacing w:before="240" w:after="60"/>
      <w:outlineLvl w:val="6"/>
    </w:pPr>
    <w:rPr>
      <w:rFonts w:ascii="Times New Roman" w:hAnsi="Times New Roman"/>
      <w:sz w:val="24"/>
    </w:rPr>
  </w:style>
  <w:style w:type="paragraph" w:styleId="Kop8">
    <w:name w:val="heading 8"/>
    <w:basedOn w:val="Standaard"/>
    <w:next w:val="Standaard"/>
    <w:link w:val="Kop8Teken"/>
    <w:qFormat/>
    <w:rsid w:val="00524008"/>
    <w:pPr>
      <w:numPr>
        <w:ilvl w:val="7"/>
        <w:numId w:val="5"/>
      </w:numPr>
      <w:tabs>
        <w:tab w:val="clear" w:pos="357"/>
      </w:tabs>
      <w:spacing w:before="240" w:after="60"/>
      <w:outlineLvl w:val="7"/>
    </w:pPr>
    <w:rPr>
      <w:rFonts w:ascii="Times New Roman" w:hAnsi="Times New Roman"/>
      <w:i/>
      <w:iCs/>
      <w:sz w:val="24"/>
    </w:rPr>
  </w:style>
  <w:style w:type="paragraph" w:styleId="Kop9">
    <w:name w:val="heading 9"/>
    <w:basedOn w:val="Standaard"/>
    <w:next w:val="Standaard"/>
    <w:link w:val="Kop9Teken"/>
    <w:qFormat/>
    <w:rsid w:val="00524008"/>
    <w:pPr>
      <w:numPr>
        <w:ilvl w:val="8"/>
        <w:numId w:val="5"/>
      </w:numPr>
      <w:tabs>
        <w:tab w:val="clear" w:pos="357"/>
      </w:tabs>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524008"/>
    <w:pPr>
      <w:spacing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524008"/>
    <w:rPr>
      <w:rFonts w:ascii="Tahoma" w:eastAsia="Times New Roman" w:hAnsi="Tahoma" w:cs="Tahoma"/>
      <w:sz w:val="16"/>
      <w:szCs w:val="16"/>
      <w:lang w:eastAsia="nl-NL"/>
    </w:rPr>
  </w:style>
  <w:style w:type="table" w:customStyle="1" w:styleId="CinopTabel">
    <w:name w:val="Cinop Tabel"/>
    <w:basedOn w:val="Standaardtabel"/>
    <w:uiPriority w:val="99"/>
    <w:qFormat/>
    <w:rsid w:val="0085242C"/>
    <w:pPr>
      <w:spacing w:after="0" w:line="240" w:lineRule="auto"/>
    </w:pPr>
    <w:rPr>
      <w:rFonts w:ascii="Verdana" w:hAnsi="Verdana"/>
    </w:rPr>
    <w:tblPr>
      <w:tblInd w:w="0" w:type="dxa"/>
      <w:tblBorders>
        <w:top w:val="single" w:sz="4" w:space="0" w:color="auto"/>
        <w:bottom w:val="single" w:sz="4" w:space="0" w:color="auto"/>
        <w:insideH w:val="dotted" w:sz="4" w:space="0" w:color="auto"/>
      </w:tblBorders>
      <w:tblCellMar>
        <w:top w:w="0" w:type="dxa"/>
        <w:left w:w="108" w:type="dxa"/>
        <w:bottom w:w="0" w:type="dxa"/>
        <w:right w:w="108" w:type="dxa"/>
      </w:tblCellMar>
    </w:tblPr>
    <w:tcPr>
      <w:shd w:val="clear" w:color="auto" w:fill="auto"/>
    </w:tcPr>
    <w:tblStylePr w:type="firstRow">
      <w:rPr>
        <w:rFonts w:ascii="Verdana" w:hAnsi="Verdana"/>
        <w:color w:val="auto"/>
      </w:rPr>
    </w:tblStylePr>
  </w:style>
  <w:style w:type="table" w:customStyle="1" w:styleId="CinopTabel2">
    <w:name w:val="Cinop Tabel 2"/>
    <w:basedOn w:val="CinopTabel"/>
    <w:uiPriority w:val="99"/>
    <w:qFormat/>
    <w:rsid w:val="0085242C"/>
    <w:tblPr>
      <w:tblInd w:w="0" w:type="dxa"/>
      <w:tblBorders>
        <w:top w:val="single" w:sz="4" w:space="0" w:color="auto"/>
        <w:bottom w:val="single" w:sz="4" w:space="0" w:color="auto"/>
        <w:insideH w:val="dotted" w:sz="4" w:space="0" w:color="auto"/>
      </w:tblBorders>
      <w:tblCellMar>
        <w:top w:w="0" w:type="dxa"/>
        <w:left w:w="108" w:type="dxa"/>
        <w:bottom w:w="0" w:type="dxa"/>
        <w:right w:w="108" w:type="dxa"/>
      </w:tblCellMar>
    </w:tblPr>
    <w:tcPr>
      <w:shd w:val="clear" w:color="auto" w:fill="auto"/>
    </w:tcPr>
    <w:tblStylePr w:type="firstRow">
      <w:rPr>
        <w:rFonts w:ascii="Verdana" w:hAnsi="Verdana"/>
        <w:color w:val="auto"/>
      </w:rPr>
      <w:tblPr/>
      <w:tcPr>
        <w:tcBorders>
          <w:bottom w:val="single" w:sz="4" w:space="0" w:color="auto"/>
        </w:tcBorders>
        <w:shd w:val="clear" w:color="auto" w:fill="auto"/>
      </w:tcPr>
    </w:tblStylePr>
  </w:style>
  <w:style w:type="paragraph" w:styleId="Titel">
    <w:name w:val="Title"/>
    <w:basedOn w:val="Standaard"/>
    <w:link w:val="TitelTeken"/>
    <w:qFormat/>
    <w:rsid w:val="00524008"/>
    <w:pPr>
      <w:tabs>
        <w:tab w:val="clear" w:pos="357"/>
        <w:tab w:val="clear" w:pos="714"/>
      </w:tabs>
      <w:spacing w:before="1985"/>
      <w:ind w:left="2155" w:right="1531"/>
    </w:pPr>
    <w:rPr>
      <w:rFonts w:cs="Arial"/>
      <w:b/>
      <w:bCs/>
      <w:kern w:val="28"/>
      <w:sz w:val="28"/>
      <w:szCs w:val="32"/>
    </w:rPr>
  </w:style>
  <w:style w:type="character" w:customStyle="1" w:styleId="TitelTeken">
    <w:name w:val="Titel Teken"/>
    <w:basedOn w:val="Standaardalinea-lettertype"/>
    <w:link w:val="Titel"/>
    <w:rsid w:val="00524008"/>
    <w:rPr>
      <w:rFonts w:ascii="Verdana" w:eastAsia="Times New Roman" w:hAnsi="Verdana" w:cs="Arial"/>
      <w:b/>
      <w:bCs/>
      <w:kern w:val="28"/>
      <w:sz w:val="28"/>
      <w:szCs w:val="32"/>
      <w:lang w:eastAsia="nl-NL"/>
    </w:rPr>
  </w:style>
  <w:style w:type="paragraph" w:styleId="Voettekst">
    <w:name w:val="footer"/>
    <w:basedOn w:val="Standaard"/>
    <w:link w:val="VoettekstTeken"/>
    <w:uiPriority w:val="99"/>
    <w:rsid w:val="00524008"/>
    <w:pPr>
      <w:tabs>
        <w:tab w:val="clear" w:pos="357"/>
        <w:tab w:val="clear" w:pos="714"/>
        <w:tab w:val="center" w:pos="4536"/>
        <w:tab w:val="right" w:pos="8222"/>
      </w:tabs>
    </w:pPr>
    <w:rPr>
      <w:sz w:val="16"/>
      <w:szCs w:val="18"/>
    </w:rPr>
  </w:style>
  <w:style w:type="character" w:customStyle="1" w:styleId="VoettekstTeken">
    <w:name w:val="Voettekst Teken"/>
    <w:basedOn w:val="Standaardalinea-lettertype"/>
    <w:link w:val="Voettekst"/>
    <w:uiPriority w:val="99"/>
    <w:rsid w:val="00524008"/>
    <w:rPr>
      <w:rFonts w:ascii="Verdana" w:eastAsia="Times New Roman" w:hAnsi="Verdana" w:cs="Times New Roman"/>
      <w:sz w:val="16"/>
      <w:szCs w:val="18"/>
      <w:lang w:eastAsia="nl-NL"/>
    </w:rPr>
  </w:style>
  <w:style w:type="paragraph" w:styleId="Ondertitel">
    <w:name w:val="Subtitle"/>
    <w:basedOn w:val="Standaard"/>
    <w:link w:val="OndertitelTeken"/>
    <w:qFormat/>
    <w:rsid w:val="00524008"/>
    <w:pPr>
      <w:tabs>
        <w:tab w:val="clear" w:pos="357"/>
        <w:tab w:val="clear" w:pos="714"/>
      </w:tabs>
      <w:ind w:left="2155" w:right="1531"/>
    </w:pPr>
    <w:rPr>
      <w:b/>
      <w:sz w:val="20"/>
      <w:szCs w:val="20"/>
    </w:rPr>
  </w:style>
  <w:style w:type="character" w:customStyle="1" w:styleId="OndertitelTeken">
    <w:name w:val="Ondertitel Teken"/>
    <w:basedOn w:val="Standaardalinea-lettertype"/>
    <w:link w:val="Ondertitel"/>
    <w:rsid w:val="00524008"/>
    <w:rPr>
      <w:rFonts w:ascii="Verdana" w:eastAsia="Times New Roman" w:hAnsi="Verdana" w:cs="Times New Roman"/>
      <w:b/>
      <w:sz w:val="20"/>
      <w:szCs w:val="20"/>
      <w:lang w:eastAsia="nl-NL"/>
    </w:rPr>
  </w:style>
  <w:style w:type="character" w:styleId="Regelnummer">
    <w:name w:val="line number"/>
    <w:basedOn w:val="Standaardalinea-lettertype"/>
    <w:semiHidden/>
    <w:rsid w:val="00524008"/>
  </w:style>
  <w:style w:type="table" w:styleId="Professioneletabel">
    <w:name w:val="Table Professional"/>
    <w:basedOn w:val="Standaardtabel"/>
    <w:semiHidden/>
    <w:rsid w:val="00524008"/>
    <w:pPr>
      <w:tabs>
        <w:tab w:val="left" w:pos="357"/>
        <w:tab w:val="left" w:pos="714"/>
      </w:tabs>
      <w:spacing w:after="0" w:line="280" w:lineRule="atLeast"/>
    </w:pPr>
    <w:rPr>
      <w:rFonts w:ascii="Times New Roman" w:hAnsi="Times New Roman" w:cs="Times New Roman"/>
      <w:sz w:val="20"/>
      <w:szCs w:val="20"/>
      <w:lang w:eastAsia="nl-N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aginanummer">
    <w:name w:val="page number"/>
    <w:basedOn w:val="Standaardalinea-lettertype"/>
    <w:semiHidden/>
    <w:rsid w:val="00524008"/>
    <w:rPr>
      <w:rFonts w:ascii="Verdana" w:hAnsi="Verdana"/>
      <w:sz w:val="16"/>
      <w:szCs w:val="18"/>
    </w:rPr>
  </w:style>
  <w:style w:type="paragraph" w:styleId="Lijstnummering">
    <w:name w:val="List Number"/>
    <w:basedOn w:val="Standaard"/>
    <w:rsid w:val="00524008"/>
    <w:pPr>
      <w:numPr>
        <w:numId w:val="2"/>
      </w:numPr>
      <w:tabs>
        <w:tab w:val="clear" w:pos="714"/>
        <w:tab w:val="left" w:pos="1072"/>
        <w:tab w:val="left" w:pos="1429"/>
        <w:tab w:val="left" w:pos="1786"/>
      </w:tabs>
    </w:pPr>
  </w:style>
  <w:style w:type="paragraph" w:styleId="Lijstopsomteken2">
    <w:name w:val="List Bullet 2"/>
    <w:basedOn w:val="Standaard"/>
    <w:rsid w:val="00524008"/>
    <w:pPr>
      <w:numPr>
        <w:numId w:val="3"/>
      </w:numPr>
      <w:tabs>
        <w:tab w:val="clear" w:pos="357"/>
        <w:tab w:val="left" w:pos="1072"/>
        <w:tab w:val="left" w:pos="1429"/>
        <w:tab w:val="left" w:pos="1786"/>
      </w:tabs>
    </w:pPr>
  </w:style>
  <w:style w:type="paragraph" w:styleId="Lijstopsomteken">
    <w:name w:val="List Bullet"/>
    <w:basedOn w:val="Standaard"/>
    <w:rsid w:val="00524008"/>
    <w:pPr>
      <w:numPr>
        <w:numId w:val="4"/>
      </w:numPr>
      <w:tabs>
        <w:tab w:val="left" w:pos="1072"/>
        <w:tab w:val="left" w:pos="1429"/>
        <w:tab w:val="left" w:pos="1786"/>
      </w:tabs>
    </w:pPr>
  </w:style>
  <w:style w:type="paragraph" w:styleId="Koptekst">
    <w:name w:val="header"/>
    <w:basedOn w:val="Standaard"/>
    <w:link w:val="KoptekstTeken"/>
    <w:uiPriority w:val="99"/>
    <w:unhideWhenUsed/>
    <w:rsid w:val="00524008"/>
    <w:pPr>
      <w:tabs>
        <w:tab w:val="clear" w:pos="357"/>
        <w:tab w:val="clear" w:pos="714"/>
        <w:tab w:val="center" w:pos="4536"/>
        <w:tab w:val="right" w:pos="9072"/>
      </w:tabs>
      <w:spacing w:line="240" w:lineRule="auto"/>
    </w:pPr>
  </w:style>
  <w:style w:type="character" w:customStyle="1" w:styleId="KoptekstTeken">
    <w:name w:val="Koptekst Teken"/>
    <w:basedOn w:val="Standaardalinea-lettertype"/>
    <w:link w:val="Koptekst"/>
    <w:uiPriority w:val="99"/>
    <w:rsid w:val="00524008"/>
    <w:rPr>
      <w:rFonts w:ascii="Verdana" w:eastAsia="Times New Roman" w:hAnsi="Verdana" w:cs="Times New Roman"/>
      <w:sz w:val="18"/>
      <w:szCs w:val="24"/>
      <w:lang w:eastAsia="nl-NL"/>
    </w:rPr>
  </w:style>
  <w:style w:type="character" w:customStyle="1" w:styleId="Kop1Teken">
    <w:name w:val="Kop 1 Teken"/>
    <w:aliases w:val="Hoofdstuk Teken"/>
    <w:basedOn w:val="Standaardalinea-lettertype"/>
    <w:link w:val="Kop1"/>
    <w:rsid w:val="00524008"/>
    <w:rPr>
      <w:rFonts w:ascii="Verdana" w:hAnsi="Verdana" w:cs="Arial"/>
      <w:b/>
      <w:bCs/>
      <w:sz w:val="28"/>
      <w:szCs w:val="28"/>
      <w:lang w:eastAsia="nl-NL"/>
    </w:rPr>
  </w:style>
  <w:style w:type="character" w:customStyle="1" w:styleId="Kop2Teken">
    <w:name w:val="Kop 2 Teken"/>
    <w:basedOn w:val="Standaardalinea-lettertype"/>
    <w:link w:val="Kop2"/>
    <w:rsid w:val="00524008"/>
    <w:rPr>
      <w:rFonts w:ascii="Verdana" w:hAnsi="Verdana" w:cs="Arial"/>
      <w:b/>
      <w:bCs/>
      <w:iCs/>
      <w:sz w:val="20"/>
      <w:szCs w:val="28"/>
      <w:lang w:eastAsia="nl-NL"/>
    </w:rPr>
  </w:style>
  <w:style w:type="character" w:customStyle="1" w:styleId="Kop3Teken">
    <w:name w:val="Kop 3 Teken"/>
    <w:basedOn w:val="Standaardalinea-lettertype"/>
    <w:link w:val="Kop3"/>
    <w:rsid w:val="00524008"/>
    <w:rPr>
      <w:rFonts w:ascii="Verdana" w:hAnsi="Verdana" w:cs="Arial"/>
      <w:b/>
      <w:bCs/>
      <w:i/>
      <w:sz w:val="20"/>
      <w:szCs w:val="20"/>
      <w:lang w:eastAsia="nl-NL"/>
    </w:rPr>
  </w:style>
  <w:style w:type="character" w:customStyle="1" w:styleId="Kop4Teken">
    <w:name w:val="Kop 4 Teken"/>
    <w:basedOn w:val="Standaardalinea-lettertype"/>
    <w:link w:val="Kop4"/>
    <w:rsid w:val="00524008"/>
    <w:rPr>
      <w:rFonts w:ascii="Verdana" w:hAnsi="Verdana" w:cs="Times New Roman"/>
      <w:bCs/>
      <w:i/>
      <w:sz w:val="18"/>
      <w:szCs w:val="28"/>
      <w:lang w:eastAsia="nl-NL"/>
    </w:rPr>
  </w:style>
  <w:style w:type="character" w:customStyle="1" w:styleId="Kop5Teken">
    <w:name w:val="Kop 5 Teken"/>
    <w:basedOn w:val="Standaardalinea-lettertype"/>
    <w:link w:val="Kop5"/>
    <w:rsid w:val="00524008"/>
    <w:rPr>
      <w:rFonts w:ascii="Verdana" w:hAnsi="Verdana" w:cs="Times New Roman"/>
      <w:b/>
      <w:bCs/>
      <w:iCs/>
      <w:sz w:val="16"/>
      <w:szCs w:val="16"/>
      <w:lang w:eastAsia="nl-NL"/>
    </w:rPr>
  </w:style>
  <w:style w:type="character" w:customStyle="1" w:styleId="Kop6Teken">
    <w:name w:val="Kop 6 Teken"/>
    <w:basedOn w:val="Standaardalinea-lettertype"/>
    <w:link w:val="Kop6"/>
    <w:rsid w:val="00524008"/>
    <w:rPr>
      <w:rFonts w:ascii="Verdana" w:hAnsi="Verdana" w:cs="Times New Roman"/>
      <w:b/>
      <w:bCs/>
      <w:i/>
      <w:sz w:val="16"/>
      <w:szCs w:val="16"/>
      <w:lang w:eastAsia="nl-NL"/>
    </w:rPr>
  </w:style>
  <w:style w:type="character" w:customStyle="1" w:styleId="Kop7Teken">
    <w:name w:val="Kop 7 Teken"/>
    <w:basedOn w:val="Standaardalinea-lettertype"/>
    <w:link w:val="Kop7"/>
    <w:rsid w:val="00524008"/>
    <w:rPr>
      <w:rFonts w:ascii="Times New Roman" w:hAnsi="Times New Roman" w:cs="Times New Roman"/>
      <w:sz w:val="24"/>
      <w:szCs w:val="24"/>
      <w:lang w:eastAsia="nl-NL"/>
    </w:rPr>
  </w:style>
  <w:style w:type="character" w:customStyle="1" w:styleId="Kop8Teken">
    <w:name w:val="Kop 8 Teken"/>
    <w:basedOn w:val="Standaardalinea-lettertype"/>
    <w:link w:val="Kop8"/>
    <w:rsid w:val="00524008"/>
    <w:rPr>
      <w:rFonts w:ascii="Times New Roman" w:hAnsi="Times New Roman" w:cs="Times New Roman"/>
      <w:i/>
      <w:iCs/>
      <w:sz w:val="24"/>
      <w:szCs w:val="24"/>
      <w:lang w:eastAsia="nl-NL"/>
    </w:rPr>
  </w:style>
  <w:style w:type="character" w:customStyle="1" w:styleId="Kop9Teken">
    <w:name w:val="Kop 9 Teken"/>
    <w:basedOn w:val="Standaardalinea-lettertype"/>
    <w:link w:val="Kop9"/>
    <w:rsid w:val="00524008"/>
    <w:rPr>
      <w:rFonts w:ascii="Arial" w:hAnsi="Arial" w:cs="Arial"/>
      <w:lang w:eastAsia="nl-NL"/>
    </w:rPr>
  </w:style>
  <w:style w:type="paragraph" w:customStyle="1" w:styleId="INHOUD">
    <w:name w:val="INHOUD"/>
    <w:basedOn w:val="Standaard"/>
    <w:next w:val="Standaard"/>
    <w:rsid w:val="00524008"/>
    <w:pPr>
      <w:spacing w:after="280"/>
    </w:pPr>
    <w:rPr>
      <w:b/>
      <w:sz w:val="28"/>
      <w:szCs w:val="28"/>
    </w:rPr>
  </w:style>
  <w:style w:type="paragraph" w:customStyle="1" w:styleId="INLEIDING">
    <w:name w:val="INLEIDING"/>
    <w:basedOn w:val="Standaard"/>
    <w:next w:val="Standaard"/>
    <w:rsid w:val="00524008"/>
    <w:pPr>
      <w:keepNext/>
      <w:pageBreakBefore/>
      <w:spacing w:after="560"/>
    </w:pPr>
    <w:rPr>
      <w:b/>
      <w:sz w:val="28"/>
      <w:szCs w:val="28"/>
    </w:rPr>
  </w:style>
  <w:style w:type="paragraph" w:styleId="Inhopg1">
    <w:name w:val="toc 1"/>
    <w:basedOn w:val="Standaard"/>
    <w:next w:val="Standaard"/>
    <w:autoRedefine/>
    <w:semiHidden/>
    <w:rsid w:val="00524008"/>
    <w:pPr>
      <w:tabs>
        <w:tab w:val="clear" w:pos="357"/>
        <w:tab w:val="clear" w:pos="714"/>
        <w:tab w:val="left" w:pos="284"/>
        <w:tab w:val="left" w:pos="567"/>
        <w:tab w:val="left" w:pos="851"/>
        <w:tab w:val="right" w:leader="dot" w:pos="8210"/>
      </w:tabs>
      <w:spacing w:before="280"/>
    </w:pPr>
    <w:rPr>
      <w:rFonts w:cs="Arial"/>
      <w:b/>
      <w:noProof/>
      <w:szCs w:val="18"/>
      <w:lang w:val="nl"/>
    </w:rPr>
  </w:style>
  <w:style w:type="table" w:styleId="Tabelraster">
    <w:name w:val="Table Grid"/>
    <w:aliases w:val="Adresraster"/>
    <w:basedOn w:val="Standaardtabel"/>
    <w:uiPriority w:val="59"/>
    <w:rsid w:val="00524008"/>
    <w:pPr>
      <w:spacing w:after="0" w:line="240" w:lineRule="auto"/>
    </w:pPr>
    <w:rPr>
      <w:rFonts w:ascii="Verdana" w:hAnsi="Verdana"/>
      <w:sz w:val="18"/>
    </w:rPr>
    <w:tblPr>
      <w:tblInd w:w="0" w:type="dxa"/>
      <w:tblBorders>
        <w:top w:val="single" w:sz="4" w:space="0" w:color="auto"/>
        <w:bottom w:val="single" w:sz="4" w:space="0" w:color="auto"/>
        <w:insideH w:val="dotted" w:sz="4" w:space="0" w:color="auto"/>
      </w:tblBorders>
      <w:tblCellMar>
        <w:top w:w="0" w:type="dxa"/>
        <w:left w:w="108" w:type="dxa"/>
        <w:bottom w:w="0" w:type="dxa"/>
        <w:right w:w="108" w:type="dxa"/>
      </w:tblCellMar>
    </w:tblPr>
  </w:style>
  <w:style w:type="paragraph" w:styleId="Geenafstand">
    <w:name w:val="No Spacing"/>
    <w:uiPriority w:val="1"/>
    <w:qFormat/>
    <w:rsid w:val="009721C2"/>
    <w:pPr>
      <w:spacing w:after="0" w:line="240" w:lineRule="auto"/>
    </w:pPr>
    <w:rPr>
      <w:rFonts w:eastAsiaTheme="minorHAnsi"/>
    </w:rPr>
  </w:style>
  <w:style w:type="paragraph" w:customStyle="1" w:styleId="Standaard1">
    <w:name w:val="Standaard1"/>
    <w:rsid w:val="009721C2"/>
    <w:pPr>
      <w:suppressAutoHyphens/>
      <w:autoSpaceDN w:val="0"/>
      <w:textAlignment w:val="baseline"/>
    </w:pPr>
    <w:rPr>
      <w:rFonts w:ascii="Calibri" w:eastAsia="Calibri" w:hAnsi="Calibri" w:cs="Times New Roman"/>
    </w:rPr>
  </w:style>
  <w:style w:type="character" w:customStyle="1" w:styleId="Standaardalinea-lettertype1">
    <w:name w:val="Standaardalinea-lettertype1"/>
    <w:rsid w:val="009721C2"/>
  </w:style>
  <w:style w:type="paragraph" w:customStyle="1" w:styleId="Lijstalinea1">
    <w:name w:val="Lijstalinea1"/>
    <w:basedOn w:val="Standaard1"/>
    <w:rsid w:val="009721C2"/>
    <w:pPr>
      <w:ind w:left="720"/>
    </w:pPr>
  </w:style>
  <w:style w:type="paragraph" w:styleId="Lijstalinea">
    <w:name w:val="List Paragraph"/>
    <w:basedOn w:val="Standaard"/>
    <w:uiPriority w:val="34"/>
    <w:qFormat/>
    <w:rsid w:val="003733F3"/>
    <w:pPr>
      <w:ind w:left="720"/>
      <w:contextualSpacing/>
    </w:pPr>
  </w:style>
  <w:style w:type="character" w:styleId="Verwijzingopmerking">
    <w:name w:val="annotation reference"/>
    <w:basedOn w:val="Standaardalinea-lettertype"/>
    <w:uiPriority w:val="99"/>
    <w:semiHidden/>
    <w:unhideWhenUsed/>
    <w:rsid w:val="00D410A3"/>
    <w:rPr>
      <w:sz w:val="16"/>
      <w:szCs w:val="16"/>
    </w:rPr>
  </w:style>
  <w:style w:type="paragraph" w:styleId="Tekstopmerking">
    <w:name w:val="annotation text"/>
    <w:basedOn w:val="Standaard"/>
    <w:link w:val="TekstopmerkingTeken"/>
    <w:uiPriority w:val="99"/>
    <w:semiHidden/>
    <w:unhideWhenUsed/>
    <w:rsid w:val="00D410A3"/>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D410A3"/>
    <w:rPr>
      <w:rFonts w:ascii="Verdana" w:hAnsi="Verdana" w:cs="Times New Roman"/>
      <w:sz w:val="20"/>
      <w:szCs w:val="20"/>
      <w:lang w:eastAsia="nl-NL"/>
    </w:rPr>
  </w:style>
  <w:style w:type="paragraph" w:styleId="Onderwerpvanopmerking">
    <w:name w:val="annotation subject"/>
    <w:basedOn w:val="Tekstopmerking"/>
    <w:next w:val="Tekstopmerking"/>
    <w:link w:val="OnderwerpvanopmerkingTeken"/>
    <w:uiPriority w:val="99"/>
    <w:semiHidden/>
    <w:unhideWhenUsed/>
    <w:rsid w:val="00D410A3"/>
    <w:rPr>
      <w:b/>
      <w:bCs/>
    </w:rPr>
  </w:style>
  <w:style w:type="character" w:customStyle="1" w:styleId="OnderwerpvanopmerkingTeken">
    <w:name w:val="Onderwerp van opmerking Teken"/>
    <w:basedOn w:val="TekstopmerkingTeken"/>
    <w:link w:val="Onderwerpvanopmerking"/>
    <w:uiPriority w:val="99"/>
    <w:semiHidden/>
    <w:rsid w:val="00D410A3"/>
    <w:rPr>
      <w:rFonts w:ascii="Verdana" w:hAnsi="Verdana" w:cs="Times New Roman"/>
      <w:b/>
      <w:bCs/>
      <w:sz w:val="20"/>
      <w:szCs w:val="20"/>
      <w:lang w:eastAsia="nl-NL"/>
    </w:rPr>
  </w:style>
  <w:style w:type="character" w:styleId="Hyperlink">
    <w:name w:val="Hyperlink"/>
    <w:basedOn w:val="Standaardalinea-lettertype"/>
    <w:uiPriority w:val="99"/>
    <w:unhideWhenUsed/>
    <w:rsid w:val="00452007"/>
    <w:rPr>
      <w:color w:val="0000FF" w:themeColor="hyperlink"/>
      <w:u w:val="single"/>
    </w:rPr>
  </w:style>
  <w:style w:type="paragraph" w:styleId="Normaalweb">
    <w:name w:val="Normal (Web)"/>
    <w:basedOn w:val="Standaard"/>
    <w:uiPriority w:val="99"/>
    <w:semiHidden/>
    <w:unhideWhenUsed/>
    <w:rsid w:val="00192D8E"/>
    <w:pPr>
      <w:tabs>
        <w:tab w:val="clear" w:pos="357"/>
        <w:tab w:val="clear" w:pos="714"/>
      </w:tabs>
      <w:spacing w:before="100" w:beforeAutospacing="1" w:after="100" w:afterAutospacing="1" w:line="240" w:lineRule="auto"/>
    </w:pPr>
    <w:rPr>
      <w:rFonts w:ascii="Times New Roman" w:eastAsiaTheme="minorEastAsia" w:hAnsi="Times New Roman"/>
      <w:sz w:val="24"/>
    </w:rPr>
  </w:style>
  <w:style w:type="paragraph" w:styleId="Revisie">
    <w:name w:val="Revision"/>
    <w:hidden/>
    <w:uiPriority w:val="99"/>
    <w:semiHidden/>
    <w:rsid w:val="00F52E11"/>
    <w:pPr>
      <w:spacing w:after="0" w:line="240" w:lineRule="auto"/>
    </w:pPr>
    <w:rPr>
      <w:rFonts w:ascii="Verdana" w:hAnsi="Verdana" w:cs="Times New Roman"/>
      <w:sz w:val="18"/>
      <w:szCs w:val="24"/>
      <w:lang w:eastAsia="nl-NL"/>
    </w:rPr>
  </w:style>
  <w:style w:type="paragraph" w:styleId="Voetnoottekst">
    <w:name w:val="footnote text"/>
    <w:basedOn w:val="Standaard"/>
    <w:link w:val="VoetnoottekstTeken"/>
    <w:uiPriority w:val="99"/>
    <w:semiHidden/>
    <w:unhideWhenUsed/>
    <w:rsid w:val="00EB19CD"/>
    <w:pPr>
      <w:spacing w:line="240" w:lineRule="auto"/>
    </w:pPr>
    <w:rPr>
      <w:sz w:val="20"/>
      <w:szCs w:val="20"/>
    </w:rPr>
  </w:style>
  <w:style w:type="character" w:customStyle="1" w:styleId="VoetnoottekstTeken">
    <w:name w:val="Voetnoottekst Teken"/>
    <w:basedOn w:val="Standaardalinea-lettertype"/>
    <w:link w:val="Voetnoottekst"/>
    <w:uiPriority w:val="99"/>
    <w:semiHidden/>
    <w:rsid w:val="00EB19CD"/>
    <w:rPr>
      <w:rFonts w:ascii="Verdana" w:hAnsi="Verdana" w:cs="Times New Roman"/>
      <w:sz w:val="20"/>
      <w:szCs w:val="20"/>
      <w:lang w:eastAsia="nl-NL"/>
    </w:rPr>
  </w:style>
  <w:style w:type="character" w:styleId="Voetnootmarkering">
    <w:name w:val="footnote reference"/>
    <w:basedOn w:val="Standaardalinea-lettertype"/>
    <w:uiPriority w:val="99"/>
    <w:semiHidden/>
    <w:unhideWhenUsed/>
    <w:rsid w:val="00EB19CD"/>
    <w:rPr>
      <w:vertAlign w:val="superscript"/>
    </w:rPr>
  </w:style>
  <w:style w:type="paragraph" w:customStyle="1" w:styleId="OnderwijsExamineringgegevensdocument">
    <w:name w:val="Onderwijs&amp; Examinering: gegevens document"/>
    <w:basedOn w:val="Standaard"/>
    <w:link w:val="OnderwijsExamineringgegevensdocumentChar"/>
    <w:qFormat/>
    <w:rsid w:val="00AB5034"/>
    <w:pPr>
      <w:tabs>
        <w:tab w:val="clear" w:pos="357"/>
        <w:tab w:val="clear" w:pos="714"/>
      </w:tabs>
      <w:spacing w:line="312" w:lineRule="auto"/>
    </w:pPr>
    <w:rPr>
      <w:rFonts w:ascii="Arial" w:eastAsiaTheme="minorHAnsi" w:hAnsi="Arial" w:cs="Arial"/>
      <w:szCs w:val="18"/>
      <w:lang w:eastAsia="en-US"/>
    </w:rPr>
  </w:style>
  <w:style w:type="character" w:customStyle="1" w:styleId="OnderwijsExamineringgegevensdocumentChar">
    <w:name w:val="Onderwijs&amp; Examinering: gegevens document Char"/>
    <w:basedOn w:val="Standaardalinea-lettertype"/>
    <w:link w:val="OnderwijsExamineringgegevensdocument"/>
    <w:rsid w:val="00AB5034"/>
    <w:rPr>
      <w:rFonts w:ascii="Arial" w:eastAsiaTheme="minorHAnsi"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865339">
      <w:bodyDiv w:val="1"/>
      <w:marLeft w:val="0"/>
      <w:marRight w:val="0"/>
      <w:marTop w:val="0"/>
      <w:marBottom w:val="0"/>
      <w:divBdr>
        <w:top w:val="none" w:sz="0" w:space="0" w:color="auto"/>
        <w:left w:val="none" w:sz="0" w:space="0" w:color="auto"/>
        <w:bottom w:val="none" w:sz="0" w:space="0" w:color="auto"/>
        <w:right w:val="none" w:sz="0" w:space="0" w:color="auto"/>
      </w:divBdr>
    </w:div>
    <w:div w:id="845633698">
      <w:bodyDiv w:val="1"/>
      <w:marLeft w:val="0"/>
      <w:marRight w:val="0"/>
      <w:marTop w:val="0"/>
      <w:marBottom w:val="0"/>
      <w:divBdr>
        <w:top w:val="none" w:sz="0" w:space="0" w:color="auto"/>
        <w:left w:val="none" w:sz="0" w:space="0" w:color="auto"/>
        <w:bottom w:val="none" w:sz="0" w:space="0" w:color="auto"/>
        <w:right w:val="none" w:sz="0" w:space="0" w:color="auto"/>
      </w:divBdr>
    </w:div>
    <w:div w:id="885482575">
      <w:bodyDiv w:val="1"/>
      <w:marLeft w:val="0"/>
      <w:marRight w:val="0"/>
      <w:marTop w:val="0"/>
      <w:marBottom w:val="0"/>
      <w:divBdr>
        <w:top w:val="none" w:sz="0" w:space="0" w:color="auto"/>
        <w:left w:val="none" w:sz="0" w:space="0" w:color="auto"/>
        <w:bottom w:val="none" w:sz="0" w:space="0" w:color="auto"/>
        <w:right w:val="none" w:sz="0" w:space="0" w:color="auto"/>
      </w:divBdr>
    </w:div>
    <w:div w:id="1742675705">
      <w:bodyDiv w:val="1"/>
      <w:marLeft w:val="0"/>
      <w:marRight w:val="0"/>
      <w:marTop w:val="0"/>
      <w:marBottom w:val="0"/>
      <w:divBdr>
        <w:top w:val="none" w:sz="0" w:space="0" w:color="auto"/>
        <w:left w:val="none" w:sz="0" w:space="0" w:color="auto"/>
        <w:bottom w:val="none" w:sz="0" w:space="0" w:color="auto"/>
        <w:right w:val="none" w:sz="0" w:space="0" w:color="auto"/>
      </w:divBdr>
    </w:div>
    <w:div w:id="1930001114">
      <w:bodyDiv w:val="1"/>
      <w:marLeft w:val="0"/>
      <w:marRight w:val="0"/>
      <w:marTop w:val="0"/>
      <w:marBottom w:val="0"/>
      <w:divBdr>
        <w:top w:val="none" w:sz="0" w:space="0" w:color="auto"/>
        <w:left w:val="none" w:sz="0" w:space="0" w:color="auto"/>
        <w:bottom w:val="none" w:sz="0" w:space="0" w:color="auto"/>
        <w:right w:val="none" w:sz="0" w:space="0" w:color="auto"/>
      </w:divBdr>
    </w:div>
    <w:div w:id="213012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3.xm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hyperlink" Target="http://www.youtube.com/watch?v=8b2evZDxMZo&amp;feature=youtu.be" TargetMode="External"/><Relationship Id="rId28" Type="http://schemas.openxmlformats.org/officeDocument/2006/relationships/image" Target="media/image8.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hyperlink" Target="https://onderwijsenexaminering.nl/"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footer" Target="footer2.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82efbc3-14a4-49f5-a28a-cd9be9b7a2e7">2017-1289080181-1122</_dlc_DocId>
    <_dlc_DocIdUrl xmlns="c82efbc3-14a4-49f5-a28a-cd9be9b7a2e7">
      <Url>https://mboraad1.sharepoint.com/sites/gremia/001227/_layouts/15/DocIdRedir.aspx?ID=2017-1289080181-1122</Url>
      <Description>2017-1289080181-1122</Description>
    </_dlc_DocIdUrl>
    <gb4a225cac084ecf96d5d1743809dea2 xmlns="c82efbc3-14a4-49f5-a28a-cd9be9b7a2e7">
      <Terms xmlns="http://schemas.microsoft.com/office/infopath/2007/PartnerControls"/>
    </gb4a225cac084ecf96d5d1743809dea2>
    <n0beb91521614cf9b469efa8ea4fdb0c xmlns="c82efbc3-14a4-49f5-a28a-cd9be9b7a2e7">
      <Terms xmlns="http://schemas.microsoft.com/office/infopath/2007/PartnerControls"/>
    </n0beb91521614cf9b469efa8ea4fdb0c>
    <TaxCatchAll xmlns="c82efbc3-14a4-49f5-a28a-cd9be9b7a2e7"/>
    <j60b9b63cbaf4458a53852ea6ef2d1f6 xmlns="c82efbc3-14a4-49f5-a28a-cd9be9b7a2e7">
      <Terms xmlns="http://schemas.microsoft.com/office/infopath/2007/PartnerControls"/>
    </j60b9b63cbaf4458a53852ea6ef2d1f6>
    <Vergaderdatum xmlns="c82efbc3-14a4-49f5-a28a-cd9be9b7a2e7" xsi:nil="true"/>
    <AlleenLezen xmlns="c82efbc3-14a4-49f5-a28a-cd9be9b7a2e7">false</AlleenLezen>
    <Extranet xmlns="c82efbc3-14a4-49f5-a28a-cd9be9b7a2e7">true</Extranet>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Algemeen document" ma:contentTypeID="0x01010016CAF80615AA364E89A834F6719BC5E44700EAB734F34392B14BBAD938376494C723" ma:contentTypeVersion="17" ma:contentTypeDescription="" ma:contentTypeScope="" ma:versionID="67a2af7e3c172b33a464aee68719866a">
  <xsd:schema xmlns:xsd="http://www.w3.org/2001/XMLSchema" xmlns:xs="http://www.w3.org/2001/XMLSchema" xmlns:p="http://schemas.microsoft.com/office/2006/metadata/properties" xmlns:ns2="c82efbc3-14a4-49f5-a28a-cd9be9b7a2e7" xmlns:ns3="41895b3f-29fe-4dd8-9ea7-43bfca66f85b" targetNamespace="http://schemas.microsoft.com/office/2006/metadata/properties" ma:root="true" ma:fieldsID="329041a01583dd2bbd40005b5a00864f" ns2:_="" ns3:_="">
    <xsd:import namespace="c82efbc3-14a4-49f5-a28a-cd9be9b7a2e7"/>
    <xsd:import namespace="41895b3f-29fe-4dd8-9ea7-43bfca66f85b"/>
    <xsd:element name="properties">
      <xsd:complexType>
        <xsd:sequence>
          <xsd:element name="documentManagement">
            <xsd:complexType>
              <xsd:all>
                <xsd:element ref="ns2:Vergaderdatum" minOccurs="0"/>
                <xsd:element ref="ns2:Extranet" minOccurs="0"/>
                <xsd:element ref="ns2:AlleenLezen" minOccurs="0"/>
                <xsd:element ref="ns2:_dlc_DocId" minOccurs="0"/>
                <xsd:element ref="ns2:_dlc_DocIdUrl" minOccurs="0"/>
                <xsd:element ref="ns2:_dlc_DocIdPersistId" minOccurs="0"/>
                <xsd:element ref="ns2:gb4a225cac084ecf96d5d1743809dea2" minOccurs="0"/>
                <xsd:element ref="ns2:TaxCatchAll" minOccurs="0"/>
                <xsd:element ref="ns2:TaxCatchAllLabel" minOccurs="0"/>
                <xsd:element ref="ns2:n0beb91521614cf9b469efa8ea4fdb0c" minOccurs="0"/>
                <xsd:element ref="ns2:j60b9b63cbaf4458a53852ea6ef2d1f6"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efbc3-14a4-49f5-a28a-cd9be9b7a2e7" elementFormDefault="qualified">
    <xsd:import namespace="http://schemas.microsoft.com/office/2006/documentManagement/types"/>
    <xsd:import namespace="http://schemas.microsoft.com/office/infopath/2007/PartnerControls"/>
    <xsd:element name="Vergaderdatum" ma:index="2" nillable="true" ma:displayName="Vergaderdatum" ma:format="DateOnly" ma:internalName="Vergaderdatum">
      <xsd:simpleType>
        <xsd:restriction base="dms:DateTime"/>
      </xsd:simpleType>
    </xsd:element>
    <xsd:element name="Extranet" ma:index="3" nillable="true" ma:displayName="Extranet" ma:default="1" ma:description="Publiceren op Extranet?" ma:internalName="Extranet">
      <xsd:simpleType>
        <xsd:restriction base="dms:Boolean"/>
      </xsd:simpleType>
    </xsd:element>
    <xsd:element name="AlleenLezen" ma:index="4" nillable="true" ma:displayName="Alleen lezen" ma:default="0" ma:internalName="AlleenLezen">
      <xsd:simpleType>
        <xsd:restriction base="dms:Boolean"/>
      </xsd:simpleType>
    </xsd:element>
    <xsd:element name="_dlc_DocId" ma:index="10" nillable="true" ma:displayName="Waarde van de document-id" ma:description="De waarde van de document-id die aan dit item is toegewezen." ma:internalName="_dlc_DocId" ma:readOnly="true">
      <xsd:simpleType>
        <xsd:restriction base="dms:Text"/>
      </xsd:simpleType>
    </xsd:element>
    <xsd:element name="_dlc_DocIdUrl" ma:index="11"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gb4a225cac084ecf96d5d1743809dea2" ma:index="13" nillable="true" ma:taxonomy="true" ma:internalName="gb4a225cac084ecf96d5d1743809dea2" ma:taxonomyFieldName="Account" ma:displayName="Account" ma:default="" ma:fieldId="{0b4a225c-ac08-4ecf-96d5-d1743809dea2}" ma:sspId="9094ed71-ad37-40d4-b95a-d4271a6f83fc" ma:termSetId="4e44a1e2-31f4-4381-960e-6da1caa6b0c8"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e16487d7-ac75-4410-9b0c-d642a7a88944}" ma:internalName="TaxCatchAll" ma:showField="CatchAllData" ma:web="c82efbc3-14a4-49f5-a28a-cd9be9b7a2e7">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e16487d7-ac75-4410-9b0c-d642a7a88944}" ma:internalName="TaxCatchAllLabel" ma:readOnly="true" ma:showField="CatchAllDataLabel" ma:web="c82efbc3-14a4-49f5-a28a-cd9be9b7a2e7">
      <xsd:complexType>
        <xsd:complexContent>
          <xsd:extension base="dms:MultiChoiceLookup">
            <xsd:sequence>
              <xsd:element name="Value" type="dms:Lookup" maxOccurs="unbounded" minOccurs="0" nillable="true"/>
            </xsd:sequence>
          </xsd:extension>
        </xsd:complexContent>
      </xsd:complexType>
    </xsd:element>
    <xsd:element name="n0beb91521614cf9b469efa8ea4fdb0c" ma:index="17" nillable="true" ma:taxonomy="true" ma:internalName="n0beb91521614cf9b469efa8ea4fdb0c" ma:taxonomyFieldName="Relatie" ma:displayName="Relatie" ma:default="" ma:fieldId="{70beb915-2161-4cf9-b469-efa8ea4fdb0c}" ma:sspId="9094ed71-ad37-40d4-b95a-d4271a6f83fc" ma:termSetId="b547e7b7-aaf8-409d-af67-693df02c8961" ma:anchorId="00000000-0000-0000-0000-000000000000" ma:open="false" ma:isKeyword="false">
      <xsd:complexType>
        <xsd:sequence>
          <xsd:element ref="pc:Terms" minOccurs="0" maxOccurs="1"/>
        </xsd:sequence>
      </xsd:complexType>
    </xsd:element>
    <xsd:element name="j60b9b63cbaf4458a53852ea6ef2d1f6" ma:index="19" nillable="true" ma:taxonomy="true" ma:internalName="j60b9b63cbaf4458a53852ea6ef2d1f6" ma:taxonomyFieldName="Bijeenkomst" ma:displayName="Bijeenkomst" ma:default="" ma:fieldId="{360b9b63-cbaf-4458-a538-52ea6ef2d1f6}" ma:sspId="9094ed71-ad37-40d4-b95a-d4271a6f83fc" ma:termSetId="80ebe970-730c-420e-9ed2-84107d38ff24" ma:anchorId="00000000-0000-0000-0000-000000000000" ma:open="false" ma:isKeyword="false">
      <xsd:complexType>
        <xsd:sequence>
          <xsd:element ref="pc:Terms" minOccurs="0" maxOccurs="1"/>
        </xsd:sequence>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description="" ma:internalName="SharedWithDetails" ma:readOnly="true">
      <xsd:simpleType>
        <xsd:restriction base="dms:Note">
          <xsd:maxLength value="255"/>
        </xsd:restriction>
      </xsd:simpleType>
    </xsd:element>
    <xsd:element name="LastSharedByUser" ma:index="23" nillable="true" ma:displayName="Laatst gedeeld, per gebruiker" ma:description="" ma:internalName="LastSharedByUser" ma:readOnly="true">
      <xsd:simpleType>
        <xsd:restriction base="dms:Note">
          <xsd:maxLength value="255"/>
        </xsd:restriction>
      </xsd:simpleType>
    </xsd:element>
    <xsd:element name="LastSharedByTime" ma:index="24"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1895b3f-29fe-4dd8-9ea7-43bfca66f85b"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69A8E-3087-495F-9123-5E8108BC0144}">
  <ds:schemaRefs>
    <ds:schemaRef ds:uri="http://schemas.microsoft.com/sharepoint/v3/contenttype/forms"/>
  </ds:schemaRefs>
</ds:datastoreItem>
</file>

<file path=customXml/itemProps2.xml><?xml version="1.0" encoding="utf-8"?>
<ds:datastoreItem xmlns:ds="http://schemas.openxmlformats.org/officeDocument/2006/customXml" ds:itemID="{81E5559A-947A-4ACB-92CF-D71689C8BF4A}">
  <ds:schemaRefs>
    <ds:schemaRef ds:uri="http://schemas.microsoft.com/office/2006/metadata/properties"/>
    <ds:schemaRef ds:uri="http://schemas.microsoft.com/office/infopath/2007/PartnerControls"/>
    <ds:schemaRef ds:uri="c82efbc3-14a4-49f5-a28a-cd9be9b7a2e7"/>
  </ds:schemaRefs>
</ds:datastoreItem>
</file>

<file path=customXml/itemProps3.xml><?xml version="1.0" encoding="utf-8"?>
<ds:datastoreItem xmlns:ds="http://schemas.openxmlformats.org/officeDocument/2006/customXml" ds:itemID="{36A013A8-9A82-4871-BBFE-FAB92C69C0AA}">
  <ds:schemaRefs>
    <ds:schemaRef ds:uri="http://schemas.microsoft.com/sharepoint/events"/>
  </ds:schemaRefs>
</ds:datastoreItem>
</file>

<file path=customXml/itemProps4.xml><?xml version="1.0" encoding="utf-8"?>
<ds:datastoreItem xmlns:ds="http://schemas.openxmlformats.org/officeDocument/2006/customXml" ds:itemID="{0FAFADE0-9FE4-4A1B-ABEF-4841288CF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2efbc3-14a4-49f5-a28a-cd9be9b7a2e7"/>
    <ds:schemaRef ds:uri="41895b3f-29fe-4dd8-9ea7-43bfca66f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3E4F63-A526-CF4E-889F-B510E6CFD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11</Pages>
  <Words>1917</Words>
  <Characters>10544</Characters>
  <Application>Microsoft Macintosh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Hulpvragen_visievorming_examinering_en_voorbeelden</vt:lpstr>
    </vt:vector>
  </TitlesOfParts>
  <Company>CINOP Advies B.V.</Company>
  <LinksUpToDate>false</LinksUpToDate>
  <CharactersWithSpaces>12437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Hulpvragen_visievorming_examinering_en_voorbeelden</dc:title>
  <dc:subject/>
  <dc:creator>ICT</dc:creator>
  <cp:keywords/>
  <dc:description/>
  <cp:lastModifiedBy>hjnjm.hettema@gmail.com</cp:lastModifiedBy>
  <cp:revision>1</cp:revision>
  <cp:lastPrinted>2013-09-13T13:11:00Z</cp:lastPrinted>
  <dcterms:created xsi:type="dcterms:W3CDTF">2018-07-17T09:23:00Z</dcterms:created>
  <dcterms:modified xsi:type="dcterms:W3CDTF">2018-07-20T12:59:00Z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56f6a7e2-ac23-4ad7-ad3d-5300ddf1ae43</vt:lpwstr>
  </property>
  <property fmtid="{D5CDD505-2E9C-101B-9397-08002B2CF9AE}" pid="3" name="ContentTypeId">
    <vt:lpwstr>0x01010016CAF80615AA364E89A834F6719BC5E44700EAB734F34392B14BBAD938376494C723</vt:lpwstr>
  </property>
  <property fmtid="{D5CDD505-2E9C-101B-9397-08002B2CF9AE}" pid="4" name="Order">
    <vt:r8>112200</vt:r8>
  </property>
  <property fmtid="{D5CDD505-2E9C-101B-9397-08002B2CF9AE}" pid="5" name="Relatie">
    <vt:lpwstr/>
  </property>
  <property fmtid="{D5CDD505-2E9C-101B-9397-08002B2CF9AE}" pid="6" name="Bijeenkomst">
    <vt:lpwstr/>
  </property>
  <property fmtid="{D5CDD505-2E9C-101B-9397-08002B2CF9AE}" pid="7" name="Account">
    <vt:lpwstr/>
  </property>
</Properties>
</file>